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2DFC" w:rsidRDefault="00742DFC" w:rsidP="00742DFC">
      <w:bookmarkStart w:id="0" w:name="_GoBack"/>
      <w:bookmarkEnd w:id="0"/>
    </w:p>
    <w:p w:rsidR="00742DFC" w:rsidRDefault="00742DFC" w:rsidP="00742DFC"/>
    <w:p w:rsidR="00742DFC" w:rsidRDefault="00742DFC" w:rsidP="00742DFC"/>
    <w:p w:rsidR="00742DFC" w:rsidRDefault="00742DFC" w:rsidP="00742DFC"/>
    <w:p w:rsidR="00742DFC" w:rsidRDefault="00742DFC" w:rsidP="00742DFC"/>
    <w:p w:rsidR="00742DFC" w:rsidRDefault="00742DFC" w:rsidP="00742DFC"/>
    <w:p w:rsidR="009B3947" w:rsidRDefault="009B3947" w:rsidP="00742DFC"/>
    <w:p w:rsidR="009B3947" w:rsidRDefault="009B3947" w:rsidP="00742DFC"/>
    <w:p w:rsidR="009B3947" w:rsidRDefault="009B3947" w:rsidP="00742DFC"/>
    <w:p w:rsidR="009B3947" w:rsidRDefault="009B3947" w:rsidP="00742DFC">
      <w:r>
        <w:rPr>
          <w:noProof/>
          <w:lang w:eastAsia="nl-BE"/>
        </w:rPr>
        <mc:AlternateContent>
          <mc:Choice Requires="wps">
            <w:drawing>
              <wp:anchor distT="0" distB="0" distL="114300" distR="114300" simplePos="0" relativeHeight="251731968" behindDoc="0" locked="0" layoutInCell="1" allowOverlap="1" wp14:anchorId="35B624A2" wp14:editId="27A831C5">
                <wp:simplePos x="0" y="0"/>
                <wp:positionH relativeFrom="column">
                  <wp:posOffset>-480060</wp:posOffset>
                </wp:positionH>
                <wp:positionV relativeFrom="paragraph">
                  <wp:posOffset>316230</wp:posOffset>
                </wp:positionV>
                <wp:extent cx="3543300" cy="2505075"/>
                <wp:effectExtent l="0" t="0" r="0" b="0"/>
                <wp:wrapNone/>
                <wp:docPr id="303" name="Tekstvak 303"/>
                <wp:cNvGraphicFramePr/>
                <a:graphic xmlns:a="http://schemas.openxmlformats.org/drawingml/2006/main">
                  <a:graphicData uri="http://schemas.microsoft.com/office/word/2010/wordprocessingShape">
                    <wps:wsp>
                      <wps:cNvSpPr txBox="1"/>
                      <wps:spPr>
                        <a:xfrm>
                          <a:off x="0" y="0"/>
                          <a:ext cx="3543300" cy="25050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B3947" w:rsidRDefault="009B3947">
                            <w:r>
                              <w:rPr>
                                <w:noProof/>
                                <w:lang w:eastAsia="nl-BE"/>
                              </w:rPr>
                              <w:drawing>
                                <wp:inline distT="0" distB="0" distL="0" distR="0" wp14:anchorId="482FD58D" wp14:editId="6E2060C8">
                                  <wp:extent cx="3682559" cy="2209800"/>
                                  <wp:effectExtent l="0" t="0" r="0" b="0"/>
                                  <wp:docPr id="304" name="Afbeelding 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rtner_logo_grafoc.png"/>
                                          <pic:cNvPicPr/>
                                        </pic:nvPicPr>
                                        <pic:blipFill>
                                          <a:blip r:embed="rId9">
                                            <a:extLst>
                                              <a:ext uri="{28A0092B-C50C-407E-A947-70E740481C1C}">
                                                <a14:useLocalDpi xmlns:a14="http://schemas.microsoft.com/office/drawing/2010/main" val="0"/>
                                              </a:ext>
                                            </a:extLst>
                                          </a:blip>
                                          <a:stretch>
                                            <a:fillRect/>
                                          </a:stretch>
                                        </pic:blipFill>
                                        <pic:spPr>
                                          <a:xfrm>
                                            <a:off x="0" y="0"/>
                                            <a:ext cx="3686518" cy="2212176"/>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vak 303" o:spid="_x0000_s1026" type="#_x0000_t202" style="position:absolute;left:0;text-align:left;margin-left:-37.8pt;margin-top:24.9pt;width:279pt;height:197.2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" filled="f" stroked="f" strokeweight=".5pt">
                <v:textbox>
                  <w:txbxContent>
                    <w:p w:rsidR="009B3947" w:rsidRDefault="009B3947">
                      <w:r>
                        <w:rPr>
                          <w:noProof/>
                          <w:lang w:eastAsia="nl-BE"/>
                        </w:rPr>
                        <w:drawing>
                          <wp:inline distT="0" distB="0" distL="0" distR="0" wp14:anchorId="482FD58D" wp14:editId="6E2060C8">
                            <wp:extent cx="3682559" cy="2209800"/>
                            <wp:effectExtent l="0" t="0" r="0" b="0"/>
                            <wp:docPr id="304" name="Afbeelding 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rtner_logo_grafoc.png"/>
                                    <pic:cNvPicPr/>
                                  </pic:nvPicPr>
                                  <pic:blipFill>
                                    <a:blip r:embed="rId10">
                                      <a:extLst>
                                        <a:ext uri="{28A0092B-C50C-407E-A947-70E740481C1C}">
                                          <a14:useLocalDpi xmlns:a14="http://schemas.microsoft.com/office/drawing/2010/main" val="0"/>
                                        </a:ext>
                                      </a:extLst>
                                    </a:blip>
                                    <a:stretch>
                                      <a:fillRect/>
                                    </a:stretch>
                                  </pic:blipFill>
                                  <pic:spPr>
                                    <a:xfrm>
                                      <a:off x="0" y="0"/>
                                      <a:ext cx="3686518" cy="2212176"/>
                                    </a:xfrm>
                                    <a:prstGeom prst="rect">
                                      <a:avLst/>
                                    </a:prstGeom>
                                  </pic:spPr>
                                </pic:pic>
                              </a:graphicData>
                            </a:graphic>
                          </wp:inline>
                        </w:drawing>
                      </w:r>
                    </w:p>
                  </w:txbxContent>
                </v:textbox>
              </v:shape>
            </w:pict>
          </mc:Fallback>
        </mc:AlternateContent>
      </w:r>
    </w:p>
    <w:p w:rsidR="009B3947" w:rsidRDefault="009B3947" w:rsidP="00742DFC"/>
    <w:p w:rsidR="009B3947" w:rsidRDefault="009B3947" w:rsidP="00742DFC"/>
    <w:p w:rsidR="009B3947" w:rsidRPr="005A4709" w:rsidRDefault="005A4709" w:rsidP="005D5D7C">
      <w:pPr>
        <w:pStyle w:val="Kop1"/>
        <w:spacing w:before="0" w:line="240" w:lineRule="auto"/>
        <w:ind w:left="4956"/>
        <w:rPr>
          <w:rFonts w:ascii="Latha" w:hAnsi="Latha"/>
          <w:smallCaps/>
          <w:sz w:val="44"/>
          <w:szCs w:val="44"/>
        </w:rPr>
      </w:pPr>
      <w:r w:rsidRPr="005A4709">
        <w:rPr>
          <w:rFonts w:ascii="Latha" w:hAnsi="Latha"/>
          <w:smallCaps/>
          <w:sz w:val="44"/>
          <w:szCs w:val="44"/>
        </w:rPr>
        <w:t>mvo s</w:t>
      </w:r>
      <w:r w:rsidR="009B3947" w:rsidRPr="005A4709">
        <w:rPr>
          <w:rFonts w:ascii="Latha" w:hAnsi="Latha"/>
          <w:smallCaps/>
          <w:sz w:val="44"/>
          <w:szCs w:val="44"/>
        </w:rPr>
        <w:t xml:space="preserve">ectorpaspoort </w:t>
      </w:r>
    </w:p>
    <w:p w:rsidR="009B3947" w:rsidRPr="005A4709" w:rsidRDefault="005A4709" w:rsidP="005D5D7C">
      <w:pPr>
        <w:pStyle w:val="Kop1"/>
        <w:spacing w:before="0" w:line="240" w:lineRule="auto"/>
        <w:ind w:left="4956"/>
        <w:rPr>
          <w:sz w:val="44"/>
          <w:szCs w:val="44"/>
        </w:rPr>
      </w:pPr>
      <w:r w:rsidRPr="005A4709">
        <w:rPr>
          <w:rFonts w:ascii="Latha" w:hAnsi="Latha"/>
          <w:smallCaps/>
          <w:sz w:val="44"/>
          <w:szCs w:val="44"/>
        </w:rPr>
        <w:t>p</w:t>
      </w:r>
      <w:r w:rsidR="009B3947" w:rsidRPr="005A4709">
        <w:rPr>
          <w:rFonts w:ascii="Latha" w:hAnsi="Latha"/>
          <w:smallCaps/>
          <w:sz w:val="44"/>
          <w:szCs w:val="44"/>
        </w:rPr>
        <w:t>rintmedia</w:t>
      </w:r>
    </w:p>
    <w:p w:rsidR="009B3947" w:rsidRDefault="009B3947">
      <w:pPr>
        <w:jc w:val="left"/>
      </w:pPr>
    </w:p>
    <w:p w:rsidR="00742DFC" w:rsidRDefault="005A4709">
      <w:pPr>
        <w:jc w:val="left"/>
        <w:rPr>
          <w:rFonts w:eastAsiaTheme="majorEastAsia" w:cstheme="majorBidi"/>
          <w:b/>
          <w:bCs/>
          <w:sz w:val="36"/>
          <w:szCs w:val="36"/>
        </w:rPr>
      </w:pPr>
      <w:r>
        <w:rPr>
          <w:noProof/>
          <w:sz w:val="36"/>
          <w:szCs w:val="36"/>
          <w:lang w:eastAsia="nl-BE"/>
        </w:rPr>
        <mc:AlternateContent>
          <mc:Choice Requires="wps">
            <w:drawing>
              <wp:anchor distT="0" distB="0" distL="114300" distR="114300" simplePos="0" relativeHeight="251732992" behindDoc="0" locked="0" layoutInCell="1" allowOverlap="1">
                <wp:simplePos x="0" y="0"/>
                <wp:positionH relativeFrom="column">
                  <wp:posOffset>4396105</wp:posOffset>
                </wp:positionH>
                <wp:positionV relativeFrom="paragraph">
                  <wp:posOffset>2976880</wp:posOffset>
                </wp:positionV>
                <wp:extent cx="1971675" cy="1209675"/>
                <wp:effectExtent l="0" t="0" r="0" b="0"/>
                <wp:wrapNone/>
                <wp:docPr id="306" name="Tekstvak 306"/>
                <wp:cNvGraphicFramePr/>
                <a:graphic xmlns:a="http://schemas.openxmlformats.org/drawingml/2006/main">
                  <a:graphicData uri="http://schemas.microsoft.com/office/word/2010/wordprocessingShape">
                    <wps:wsp>
                      <wps:cNvSpPr txBox="1"/>
                      <wps:spPr>
                        <a:xfrm>
                          <a:off x="0" y="0"/>
                          <a:ext cx="1971675" cy="12096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A4709" w:rsidRDefault="005A4709">
                            <w:r>
                              <w:rPr>
                                <w:noProof/>
                                <w:lang w:eastAsia="nl-BE"/>
                              </w:rPr>
                              <w:drawing>
                                <wp:inline distT="0" distB="0" distL="0" distR="0">
                                  <wp:extent cx="1556385" cy="1111885"/>
                                  <wp:effectExtent l="0" t="0" r="5715" b="0"/>
                                  <wp:docPr id="308" name="Afbeelding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esf.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56385" cy="111188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kstvak 306" o:spid="_x0000_s1027" type="#_x0000_t202" style="position:absolute;margin-left:346.15pt;margin-top:234.4pt;width:155.25pt;height:95.25pt;z-index:2517329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" filled="f" stroked="f" strokeweight=".5pt">
                <v:textbox>
                  <w:txbxContent>
                    <w:p w:rsidR="005A4709" w:rsidRDefault="005A4709">
                      <w:r>
                        <w:rPr>
                          <w:noProof/>
                          <w:lang w:eastAsia="nl-BE"/>
                        </w:rPr>
                        <w:drawing>
                          <wp:inline distT="0" distB="0" distL="0" distR="0">
                            <wp:extent cx="1556385" cy="1111885"/>
                            <wp:effectExtent l="0" t="0" r="5715" b="0"/>
                            <wp:docPr id="308" name="Afbeelding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esf.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56385" cy="1111885"/>
                                    </a:xfrm>
                                    <a:prstGeom prst="rect">
                                      <a:avLst/>
                                    </a:prstGeom>
                                  </pic:spPr>
                                </pic:pic>
                              </a:graphicData>
                            </a:graphic>
                          </wp:inline>
                        </w:drawing>
                      </w:r>
                    </w:p>
                  </w:txbxContent>
                </v:textbox>
              </v:shape>
            </w:pict>
          </mc:Fallback>
        </mc:AlternateContent>
      </w:r>
      <w:r w:rsidR="00742DFC">
        <w:rPr>
          <w:sz w:val="36"/>
          <w:szCs w:val="36"/>
        </w:rPr>
        <w:br w:type="page"/>
      </w:r>
    </w:p>
    <w:p w:rsidR="00742DFC" w:rsidRPr="00742DFC" w:rsidRDefault="00742DFC" w:rsidP="00742DFC">
      <w:pPr>
        <w:pStyle w:val="Kop1"/>
        <w:rPr>
          <w:sz w:val="36"/>
          <w:szCs w:val="36"/>
        </w:rPr>
      </w:pPr>
      <w:r w:rsidRPr="00742DFC">
        <w:rPr>
          <w:sz w:val="36"/>
          <w:szCs w:val="36"/>
        </w:rPr>
        <w:lastRenderedPageBreak/>
        <w:t>Duiding bij dit sectorpaspoort</w:t>
      </w:r>
    </w:p>
    <w:p w:rsidR="00742DFC" w:rsidRDefault="00742DFC" w:rsidP="00742DFC"/>
    <w:p w:rsidR="005A4709" w:rsidRDefault="005A4709" w:rsidP="00742DFC">
      <w:r>
        <w:t>Dit sectorpaspoort kadert in een project van Grafoc dat gerealiseerd werd met middelen van ESF-Vlaanderen. Het kwam tot stand na een uitgebreide oefening samen met de verschillende stakeholders van de Printmediasector. Vertegenwoordigd in dit panel waren:</w:t>
      </w:r>
    </w:p>
    <w:p w:rsidR="005A4709" w:rsidRDefault="005A4709" w:rsidP="005A4709">
      <w:pPr>
        <w:pStyle w:val="Lijstalinea"/>
        <w:numPr>
          <w:ilvl w:val="0"/>
          <w:numId w:val="4"/>
        </w:numPr>
      </w:pPr>
      <w:r>
        <w:t>Grafoc</w:t>
      </w:r>
    </w:p>
    <w:p w:rsidR="005A4709" w:rsidRDefault="005A4709" w:rsidP="005A4709">
      <w:pPr>
        <w:pStyle w:val="Lijstalinea"/>
        <w:numPr>
          <w:ilvl w:val="0"/>
          <w:numId w:val="4"/>
        </w:numPr>
      </w:pPr>
      <w:r>
        <w:t>Febelgra</w:t>
      </w:r>
    </w:p>
    <w:p w:rsidR="005A4709" w:rsidRDefault="005A4709" w:rsidP="005A4709">
      <w:pPr>
        <w:pStyle w:val="Lijstalinea"/>
        <w:numPr>
          <w:ilvl w:val="0"/>
          <w:numId w:val="4"/>
        </w:numPr>
      </w:pPr>
      <w:r>
        <w:t>ACV</w:t>
      </w:r>
    </w:p>
    <w:p w:rsidR="005A4709" w:rsidRDefault="005A4709" w:rsidP="005A4709">
      <w:pPr>
        <w:pStyle w:val="Lijstalinea"/>
        <w:numPr>
          <w:ilvl w:val="0"/>
          <w:numId w:val="4"/>
        </w:numPr>
      </w:pPr>
      <w:r>
        <w:t>ABVV</w:t>
      </w:r>
    </w:p>
    <w:p w:rsidR="005A4709" w:rsidRDefault="005A4709" w:rsidP="005A4709">
      <w:pPr>
        <w:pStyle w:val="Lijstalinea"/>
        <w:numPr>
          <w:ilvl w:val="0"/>
          <w:numId w:val="4"/>
        </w:numPr>
      </w:pPr>
      <w:r>
        <w:t>Vlaamse overheid, Departement Werk en Sociale Economie</w:t>
      </w:r>
    </w:p>
    <w:p w:rsidR="005A4709" w:rsidRDefault="005A4709" w:rsidP="005A4709">
      <w:pPr>
        <w:pStyle w:val="Lijstalinea"/>
        <w:numPr>
          <w:ilvl w:val="0"/>
          <w:numId w:val="4"/>
        </w:numPr>
      </w:pPr>
      <w:r>
        <w:t>Paper Chain Forum</w:t>
      </w:r>
    </w:p>
    <w:p w:rsidR="005A4709" w:rsidRDefault="005A4709" w:rsidP="005A4709">
      <w:pPr>
        <w:pStyle w:val="Lijstalinea"/>
        <w:numPr>
          <w:ilvl w:val="0"/>
          <w:numId w:val="4"/>
        </w:numPr>
      </w:pPr>
      <w:r>
        <w:t>Vertegenwoordiging van de bedrijven in dit proefproject: Wilda, Artoos en Haletra</w:t>
      </w:r>
    </w:p>
    <w:p w:rsidR="005A4709" w:rsidRDefault="005A4709" w:rsidP="00742DFC"/>
    <w:p w:rsidR="005A4709" w:rsidRDefault="005A4709" w:rsidP="00742DFC">
      <w:r>
        <w:t xml:space="preserve">Het sectorpaspoort geeft u in de linkerkolom de belangrijkste uitdagingen voor de sector van de printmedia weer en in de rechterkolom de GRI indicatoren die door de stakeholders weerhouden werden. </w:t>
      </w:r>
      <w:r w:rsidR="005D5D7C">
        <w:t>De belangrijkste aspecten staan in een donkerder kader, de minder belangrijke in een lichter.</w:t>
      </w:r>
    </w:p>
    <w:p w:rsidR="00991068" w:rsidRDefault="00991068" w:rsidP="00742DFC">
      <w:r>
        <w:t>Als u als printmedia bedrijf aan de slag wil met dit sectorpaspoort bij de opmaak van uw GRI duurzaamheidsverslag kan u deze leidraad gebruiken om de sectorrelevante indicatoren te achterhalen. U hoeft dan enkel nog te bepalen of ze van toepassing zijn op uw bedrijf en of u de noodzakelijke informatie voorhanden hebt.</w:t>
      </w:r>
    </w:p>
    <w:p w:rsidR="00991068" w:rsidRDefault="00991068" w:rsidP="00742DFC"/>
    <w:p w:rsidR="00991068" w:rsidRDefault="00991068" w:rsidP="00742DFC">
      <w:r>
        <w:t>Wij wensen u veel plezier met dit MVO Sectorpaspoort.</w:t>
      </w:r>
    </w:p>
    <w:p w:rsidR="00742DFC" w:rsidRDefault="00742DFC" w:rsidP="00742DFC"/>
    <w:p w:rsidR="00742DFC" w:rsidRDefault="00742DFC">
      <w:pPr>
        <w:jc w:val="left"/>
        <w:rPr>
          <w:rFonts w:eastAsiaTheme="majorEastAsia" w:cstheme="majorBidi"/>
          <w:b/>
          <w:bCs/>
          <w:sz w:val="36"/>
          <w:szCs w:val="36"/>
        </w:rPr>
      </w:pPr>
      <w:r>
        <w:rPr>
          <w:sz w:val="36"/>
          <w:szCs w:val="36"/>
        </w:rPr>
        <w:br w:type="page"/>
      </w:r>
    </w:p>
    <w:p w:rsidR="00374F07" w:rsidRDefault="00374F07" w:rsidP="009B3F0C">
      <w:pPr>
        <w:pStyle w:val="Kop1"/>
        <w:jc w:val="center"/>
        <w:rPr>
          <w:sz w:val="36"/>
          <w:szCs w:val="36"/>
        </w:rPr>
        <w:sectPr w:rsidR="00374F07" w:rsidSect="00374F07">
          <w:pgSz w:w="11906" w:h="16838"/>
          <w:pgMar w:top="1417" w:right="1417" w:bottom="1417" w:left="1417" w:header="708" w:footer="708" w:gutter="0"/>
          <w:cols w:sep="1" w:space="284"/>
          <w:docGrid w:linePitch="360"/>
        </w:sectPr>
      </w:pPr>
    </w:p>
    <w:p w:rsidR="00625929" w:rsidRPr="009B3F0C" w:rsidRDefault="009B3F0C" w:rsidP="009B3F0C">
      <w:pPr>
        <w:pStyle w:val="Kop1"/>
        <w:jc w:val="center"/>
        <w:rPr>
          <w:sz w:val="36"/>
          <w:szCs w:val="36"/>
        </w:rPr>
      </w:pPr>
      <w:r>
        <w:rPr>
          <w:sz w:val="36"/>
          <w:szCs w:val="36"/>
        </w:rPr>
        <w:lastRenderedPageBreak/>
        <w:t>U</w:t>
      </w:r>
      <w:r w:rsidR="00625929" w:rsidRPr="009B3F0C">
        <w:rPr>
          <w:sz w:val="36"/>
          <w:szCs w:val="36"/>
        </w:rPr>
        <w:t>itdagingen</w:t>
      </w:r>
      <w:r>
        <w:rPr>
          <w:sz w:val="36"/>
          <w:szCs w:val="36"/>
        </w:rPr>
        <w:t xml:space="preserve"> voor de sector</w:t>
      </w:r>
    </w:p>
    <w:p w:rsidR="00625929" w:rsidRDefault="006C7A7A" w:rsidP="009B3F0C">
      <w:pPr>
        <w:pStyle w:val="Kop1"/>
      </w:pPr>
      <w:r>
        <w:t>Algemeen:</w:t>
      </w:r>
    </w:p>
    <w:p w:rsidR="006C7A7A" w:rsidRDefault="006C7A7A" w:rsidP="00774E92">
      <w:r>
        <w:t>Gezien de grafische sector heel afhankelijk is van export en dan nog sp</w:t>
      </w:r>
      <w:r w:rsidR="00774E92">
        <w:t>ecifiek van handel met de buur</w:t>
      </w:r>
      <w:r>
        <w:t xml:space="preserve">landen, zal elke vertraging van de Europese groei waarschijnlijk ook negatieve gevolgen kunnen hebben voor de prestaties van onze bedrijven. </w:t>
      </w:r>
    </w:p>
    <w:p w:rsidR="006C7A7A" w:rsidRDefault="006C7A7A" w:rsidP="00774E92">
      <w:r>
        <w:t>Er is een duidelijke tendens naar verdere digitalisering van de Belgische grafische industrie. Bovendien is er een algemene trend tot zogeheten “h</w:t>
      </w:r>
      <w:r w:rsidR="00416681">
        <w:t>ybride ondernemingen” die digi</w:t>
      </w:r>
      <w:r>
        <w:t xml:space="preserve">taal drukken en andere druktechnieken combineren. Men merkt zowel een verschuiving van offset naar digitaal als van zeefdruk naar digitale druk. </w:t>
      </w:r>
    </w:p>
    <w:p w:rsidR="006C7A7A" w:rsidRDefault="006C7A7A" w:rsidP="00774E92">
      <w:r>
        <w:t xml:space="preserve">De verdere globalisering van de economie doet de concurrentiedruk toenemen. Het zou een illusie zijn te geloven dat wij die globalisering kunnen afremmen. Bedrijven moeten hierop dus leren anticiperen door: </w:t>
      </w:r>
    </w:p>
    <w:p w:rsidR="006C7A7A" w:rsidRDefault="006C7A7A" w:rsidP="00774E92">
      <w:pPr>
        <w:pStyle w:val="Lijstalinea"/>
        <w:numPr>
          <w:ilvl w:val="0"/>
          <w:numId w:val="1"/>
        </w:numPr>
      </w:pPr>
      <w:r>
        <w:t>de ontwikkeling van nieuwe producten die de vraag doen toenem</w:t>
      </w:r>
      <w:r w:rsidR="00774E92">
        <w:t>en en de prijsconcurrentie min</w:t>
      </w:r>
      <w:r>
        <w:t>der intens maken</w:t>
      </w:r>
    </w:p>
    <w:p w:rsidR="006C7A7A" w:rsidRDefault="006C7A7A" w:rsidP="00774E92">
      <w:pPr>
        <w:pStyle w:val="Lijstalinea"/>
        <w:numPr>
          <w:ilvl w:val="0"/>
          <w:numId w:val="1"/>
        </w:numPr>
      </w:pPr>
      <w:r>
        <w:t xml:space="preserve">de doeltreffendheid van de productieprocessen te verhogen </w:t>
      </w:r>
    </w:p>
    <w:p w:rsidR="006C7A7A" w:rsidRDefault="006C7A7A" w:rsidP="00774E92">
      <w:pPr>
        <w:pStyle w:val="Lijstalinea"/>
        <w:numPr>
          <w:ilvl w:val="0"/>
          <w:numId w:val="1"/>
        </w:numPr>
      </w:pPr>
      <w:r>
        <w:t xml:space="preserve">voordeel te trekken uit de opening van de markten en de dalende prijzen voor import </w:t>
      </w:r>
    </w:p>
    <w:p w:rsidR="006C7A7A" w:rsidRDefault="006C7A7A" w:rsidP="00774E92">
      <w:r>
        <w:t xml:space="preserve">Het is nodig voortdurend in te spelen op de trends in de grafische sector: </w:t>
      </w:r>
    </w:p>
    <w:p w:rsidR="006C7A7A" w:rsidRDefault="006C7A7A" w:rsidP="00774E92">
      <w:pPr>
        <w:pStyle w:val="Lijstalinea"/>
        <w:numPr>
          <w:ilvl w:val="0"/>
          <w:numId w:val="1"/>
        </w:numPr>
      </w:pPr>
      <w:r>
        <w:t xml:space="preserve">Crossmediale context: communicatie gebeurt steeds meer via verschillende mediavormen. Er bestaat een grote waaier aan communicatietechnieken en - kanalen. Grafische bedrijven focussen zich niet enkel meer op de kernactiviteit “drukken”. </w:t>
      </w:r>
    </w:p>
    <w:p w:rsidR="006C7A7A" w:rsidRDefault="006C7A7A" w:rsidP="00774E92">
      <w:pPr>
        <w:pStyle w:val="Lijstalinea"/>
        <w:numPr>
          <w:ilvl w:val="0"/>
          <w:numId w:val="1"/>
        </w:numPr>
      </w:pPr>
      <w:r>
        <w:t xml:space="preserve">One-stop-shopping: de klant eist steeds meer een compleet dienstenpakket. Een “service” aanbieden in plaats van enkel het product “drukwerk” is vandaag de regel! </w:t>
      </w:r>
    </w:p>
    <w:p w:rsidR="006C7A7A" w:rsidRDefault="006C7A7A" w:rsidP="00774E92">
      <w:pPr>
        <w:pStyle w:val="Lijstalinea"/>
        <w:numPr>
          <w:ilvl w:val="0"/>
          <w:numId w:val="1"/>
        </w:numPr>
      </w:pPr>
      <w:r>
        <w:t xml:space="preserve">Real-time economy en ‘printing on demand’ vragen flexibiliteit en snelle levertijden. </w:t>
      </w:r>
    </w:p>
    <w:p w:rsidR="009B3F0C" w:rsidRDefault="006C7A7A" w:rsidP="00774E92">
      <w:pPr>
        <w:pStyle w:val="Lijstalinea"/>
        <w:numPr>
          <w:ilvl w:val="0"/>
          <w:numId w:val="1"/>
        </w:numPr>
      </w:pPr>
      <w:r>
        <w:t xml:space="preserve">Evolutie van grote orders naar een veelheid van kleinere orders: efficiëntie is nodig om deze uitdaging aan te kunnen. </w:t>
      </w:r>
    </w:p>
    <w:p w:rsidR="00BF0765" w:rsidRDefault="006C7A7A" w:rsidP="009B3F0C">
      <w:pPr>
        <w:pStyle w:val="Lijstalinea"/>
        <w:numPr>
          <w:ilvl w:val="0"/>
          <w:numId w:val="1"/>
        </w:numPr>
        <w:sectPr w:rsidR="00BF0765" w:rsidSect="00742DFC">
          <w:pgSz w:w="11906" w:h="16838"/>
          <w:pgMar w:top="1417" w:right="1417" w:bottom="1417" w:left="1417" w:header="708" w:footer="708" w:gutter="0"/>
          <w:cols w:sep="1" w:space="284"/>
          <w:docGrid w:linePitch="360"/>
        </w:sectPr>
      </w:pPr>
      <w:r>
        <w:t>Inspelen op milieuaspecten: milieubewust ondernemen wint aan belang onder druk van de consumenten.</w:t>
      </w:r>
    </w:p>
    <w:p w:rsidR="00BF0765" w:rsidRDefault="00BF0765" w:rsidP="00BF0765">
      <w:pPr>
        <w:sectPr w:rsidR="00BF0765" w:rsidSect="009B3F0C">
          <w:pgSz w:w="11906" w:h="16838"/>
          <w:pgMar w:top="1417" w:right="1417" w:bottom="1417" w:left="1417" w:header="708" w:footer="708" w:gutter="0"/>
          <w:cols w:num="2" w:sep="1" w:space="284" w:equalWidth="0">
            <w:col w:w="6521" w:space="284"/>
            <w:col w:w="2267"/>
          </w:cols>
          <w:docGrid w:linePitch="360"/>
        </w:sectPr>
      </w:pPr>
    </w:p>
    <w:p w:rsidR="006C7A7A" w:rsidRDefault="006C7A7A" w:rsidP="009B3F0C">
      <w:pPr>
        <w:pStyle w:val="Kop1"/>
      </w:pPr>
      <w:r>
        <w:t>Economisch:</w:t>
      </w:r>
    </w:p>
    <w:p w:rsidR="006C7A7A" w:rsidRDefault="006C7A7A" w:rsidP="00774E92">
      <w:r>
        <w:t xml:space="preserve">De lage prijspolitiek die de Aziatische en Oost-Europese markten momenteel kunnen hanteren, betekent dat zij zeer concurrentieel zijn voor producten die niet onder druk van een korte leveringstermijn staan. Deze tendens zal toenemen. </w:t>
      </w:r>
    </w:p>
    <w:p w:rsidR="006C7A7A" w:rsidRDefault="006C7A7A" w:rsidP="00774E92">
      <w:r>
        <w:t>Doo</w:t>
      </w:r>
      <w:r w:rsidR="00774E92">
        <w:t>r de globalisering van economie</w:t>
      </w:r>
      <w:r>
        <w:t xml:space="preserve"> zal iedereen sterk prijsconcurrentieel werken. Ook de Belgische grafische sector bereidt zich hier op voor. Met de introductie van nieuwe producten, de optimalisering van de productieprocessen, het aanboren van nieuwe exportmarkten en een strategische en winstgevende internationale uitbesteding, kan de sector deze druk aan. </w:t>
      </w:r>
    </w:p>
    <w:p w:rsidR="00774E92" w:rsidRDefault="006C7A7A" w:rsidP="00774E92">
      <w:r>
        <w:t xml:space="preserve">Bovendien kunnen we rekenen op een aantal export- en importtroeven van de Belgische economie: </w:t>
      </w:r>
    </w:p>
    <w:p w:rsidR="006C7A7A" w:rsidRDefault="006C7A7A" w:rsidP="00774E92">
      <w:pPr>
        <w:pStyle w:val="Lijstalinea"/>
        <w:numPr>
          <w:ilvl w:val="0"/>
          <w:numId w:val="1"/>
        </w:numPr>
      </w:pPr>
      <w:r>
        <w:t xml:space="preserve">hoge kwaliteit van de basisinfrastructuur </w:t>
      </w:r>
    </w:p>
    <w:p w:rsidR="006C7A7A" w:rsidRDefault="006C7A7A" w:rsidP="00774E92">
      <w:pPr>
        <w:pStyle w:val="Lijstalinea"/>
        <w:numPr>
          <w:ilvl w:val="0"/>
          <w:numId w:val="1"/>
        </w:numPr>
      </w:pPr>
      <w:r>
        <w:t xml:space="preserve">kwaliteit van het hoger onderwijs en permanente opleiding </w:t>
      </w:r>
    </w:p>
    <w:p w:rsidR="006C7A7A" w:rsidRDefault="006C7A7A" w:rsidP="00774E92">
      <w:pPr>
        <w:pStyle w:val="Lijstalinea"/>
        <w:numPr>
          <w:ilvl w:val="0"/>
          <w:numId w:val="1"/>
        </w:numPr>
      </w:pPr>
      <w:r>
        <w:t xml:space="preserve">hoge productiviteitsniveaus </w:t>
      </w:r>
    </w:p>
    <w:p w:rsidR="006C7A7A" w:rsidRDefault="006C7A7A" w:rsidP="00774E92">
      <w:pPr>
        <w:pStyle w:val="Lijstalinea"/>
        <w:numPr>
          <w:ilvl w:val="0"/>
          <w:numId w:val="1"/>
        </w:numPr>
      </w:pPr>
      <w:r>
        <w:t xml:space="preserve">internationale openheid </w:t>
      </w:r>
    </w:p>
    <w:p w:rsidR="006C7A7A" w:rsidRDefault="006C7A7A" w:rsidP="006C7A7A">
      <w:r>
        <w:t xml:space="preserve">Maar er zijn ook een aantal probleemgebieden die België een belangrijk concurrentienadeel opleveren: </w:t>
      </w:r>
    </w:p>
    <w:p w:rsidR="006C7A7A" w:rsidRDefault="006C7A7A" w:rsidP="00774E92">
      <w:pPr>
        <w:pStyle w:val="Lijstalinea"/>
        <w:numPr>
          <w:ilvl w:val="0"/>
          <w:numId w:val="1"/>
        </w:numPr>
      </w:pPr>
      <w:r>
        <w:t>hoge fiscale en parafiscale druk</w:t>
      </w:r>
    </w:p>
    <w:p w:rsidR="006C7A7A" w:rsidRDefault="006C7A7A" w:rsidP="00774E92">
      <w:pPr>
        <w:pStyle w:val="Lijstalinea"/>
        <w:numPr>
          <w:ilvl w:val="0"/>
          <w:numId w:val="1"/>
        </w:numPr>
      </w:pPr>
      <w:r>
        <w:t xml:space="preserve">lagere innovatiegraad </w:t>
      </w:r>
    </w:p>
    <w:p w:rsidR="006C7A7A" w:rsidRDefault="006C7A7A" w:rsidP="00774E92">
      <w:pPr>
        <w:pStyle w:val="Lijstalinea"/>
        <w:numPr>
          <w:ilvl w:val="0"/>
          <w:numId w:val="1"/>
        </w:numPr>
      </w:pPr>
      <w:r>
        <w:t xml:space="preserve">lage werkgelegenheidsgraad </w:t>
      </w:r>
    </w:p>
    <w:p w:rsidR="006C7A7A" w:rsidRDefault="006C7A7A" w:rsidP="00774E92">
      <w:pPr>
        <w:pStyle w:val="Lijstalinea"/>
        <w:numPr>
          <w:ilvl w:val="0"/>
          <w:numId w:val="1"/>
        </w:numPr>
      </w:pPr>
      <w:r>
        <w:t xml:space="preserve">overheidsfinanciën. </w:t>
      </w:r>
    </w:p>
    <w:p w:rsidR="006C7A7A" w:rsidRDefault="006C7A7A" w:rsidP="006C7A7A">
      <w:r>
        <w:t>De sector kan haar exportcijfers stabiliseren of doen toenemen, door meer te focussen op kwaliteitsproducten met een hoge toegevoegde waarde. Vooral in het luxesegment zijn er hier nog interessante mogelijkheden.</w:t>
      </w:r>
    </w:p>
    <w:p w:rsidR="006C7A7A" w:rsidRDefault="006C7A7A" w:rsidP="006C7A7A">
      <w:pPr>
        <w:pStyle w:val="Lijstalinea"/>
        <w:numPr>
          <w:ilvl w:val="0"/>
          <w:numId w:val="3"/>
        </w:numPr>
      </w:pPr>
      <w:r>
        <w:t>De technologische innovaties zullen de grafische sector vooruit stuwen en nieuwe investeringen vereisen. De hoge investeringsgraad en de automatisering zullen er voor zorgen dat de sector steeds beter en efficiënter zal kunnen inspelen op de marktvraag.</w:t>
      </w:r>
    </w:p>
    <w:p w:rsidR="00F94373" w:rsidRDefault="00F94373" w:rsidP="00F94373"/>
    <w:p w:rsidR="00F94373" w:rsidRDefault="00F94373" w:rsidP="00F94373"/>
    <w:p w:rsidR="00374F07" w:rsidRDefault="00F94373" w:rsidP="00374F07">
      <w:r>
        <w:br w:type="column"/>
      </w:r>
    </w:p>
    <w:p w:rsidR="00374F07" w:rsidRDefault="00374F07" w:rsidP="00374F07">
      <w:r>
        <w:rPr>
          <w:noProof/>
          <w:lang w:eastAsia="nl-BE"/>
        </w:rPr>
        <mc:AlternateContent>
          <mc:Choice Requires="wps">
            <w:drawing>
              <wp:anchor distT="0" distB="0" distL="114300" distR="114300" simplePos="0" relativeHeight="251659264" behindDoc="0" locked="0" layoutInCell="1" allowOverlap="1" wp14:anchorId="2A0D4074" wp14:editId="596E6174">
                <wp:simplePos x="0" y="0"/>
                <wp:positionH relativeFrom="column">
                  <wp:align>center</wp:align>
                </wp:positionH>
                <wp:positionV relativeFrom="paragraph">
                  <wp:posOffset>0</wp:posOffset>
                </wp:positionV>
                <wp:extent cx="1424940" cy="504825"/>
                <wp:effectExtent l="76200" t="76200" r="118110" b="123825"/>
                <wp:wrapNone/>
                <wp:docPr id="30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4940" cy="504825"/>
                        </a:xfrm>
                        <a:prstGeom prst="rect">
                          <a:avLst/>
                        </a:prstGeom>
                        <a:solidFill>
                          <a:schemeClr val="accent1">
                            <a:lumMod val="40000"/>
                            <a:lumOff val="60000"/>
                          </a:schemeClr>
                        </a:solidFill>
                        <a:ln w="9525">
                          <a:noFill/>
                          <a:miter lim="800000"/>
                          <a:headEnd/>
                          <a:tailEnd/>
                        </a:ln>
                        <a:effectLst>
                          <a:glow rad="63500">
                            <a:schemeClr val="accent1">
                              <a:satMod val="175000"/>
                              <a:alpha val="40000"/>
                            </a:schemeClr>
                          </a:glow>
                          <a:outerShdw blurRad="50800" dist="38100" dir="2700000" algn="tl" rotWithShape="0">
                            <a:prstClr val="black">
                              <a:alpha val="40000"/>
                            </a:prstClr>
                          </a:outerShdw>
                        </a:effectLst>
                      </wps:spPr>
                      <wps:txbx>
                        <w:txbxContent>
                          <w:p w:rsidR="00374F07" w:rsidRPr="00374F07" w:rsidRDefault="00374F07" w:rsidP="00374F07">
                            <w:pPr>
                              <w:spacing w:after="0"/>
                              <w:rPr>
                                <w:b/>
                              </w:rPr>
                            </w:pPr>
                            <w:r w:rsidRPr="00374F07">
                              <w:rPr>
                                <w:b/>
                              </w:rPr>
                              <w:t>G4 – EC1:</w:t>
                            </w:r>
                          </w:p>
                          <w:p w:rsidR="00374F07" w:rsidRPr="00374F07" w:rsidRDefault="00DE5722" w:rsidP="00374F07">
                            <w:pPr>
                              <w:spacing w:after="0"/>
                              <w:rPr>
                                <w:i/>
                              </w:rPr>
                            </w:pPr>
                            <w:r>
                              <w:rPr>
                                <w:i/>
                              </w:rPr>
                              <w:t>E</w:t>
                            </w:r>
                            <w:r w:rsidR="00374F07" w:rsidRPr="00374F07">
                              <w:rPr>
                                <w:i/>
                              </w:rPr>
                              <w:t>conomische waarde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kstvak 2" o:spid="_x0000_s1028" type="#_x0000_t202" style="position:absolute;left:0;text-align:left;margin-left:0;margin-top:0;width:112.2pt;height:39.75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" fillcolor="#b8cce4 [1300]" stroked="f">
                <v:shadow on="t" color="black" opacity="26214f" origin="-.5,-.5" offset=".74836mm,.74836mm"/>
                <v:textbox>
                  <w:txbxContent>
                    <w:p w:rsidR="00374F07" w:rsidRPr="00374F07" w:rsidRDefault="00374F07" w:rsidP="00374F07">
                      <w:pPr>
                        <w:spacing w:after="0"/>
                        <w:rPr>
                          <w:b/>
                        </w:rPr>
                      </w:pPr>
                      <w:r w:rsidRPr="00374F07">
                        <w:rPr>
                          <w:b/>
                        </w:rPr>
                        <w:t>G4 – EC1:</w:t>
                      </w:r>
                    </w:p>
                    <w:p w:rsidR="00374F07" w:rsidRPr="00374F07" w:rsidRDefault="00DE5722" w:rsidP="00374F07">
                      <w:pPr>
                        <w:spacing w:after="0"/>
                        <w:rPr>
                          <w:i/>
                        </w:rPr>
                      </w:pPr>
                      <w:r>
                        <w:rPr>
                          <w:i/>
                        </w:rPr>
                        <w:t>E</w:t>
                      </w:r>
                      <w:r w:rsidR="00374F07" w:rsidRPr="00374F07">
                        <w:rPr>
                          <w:i/>
                        </w:rPr>
                        <w:t>conomische waarde</w:t>
                      </w:r>
                    </w:p>
                  </w:txbxContent>
                </v:textbox>
              </v:shape>
            </w:pict>
          </mc:Fallback>
        </mc:AlternateContent>
      </w:r>
    </w:p>
    <w:p w:rsidR="00374F07" w:rsidRDefault="00374F07" w:rsidP="00374F07"/>
    <w:p w:rsidR="00374F07" w:rsidRDefault="00774E92" w:rsidP="00374F07">
      <w:r>
        <w:rPr>
          <w:noProof/>
          <w:lang w:eastAsia="nl-BE"/>
        </w:rPr>
        <mc:AlternateContent>
          <mc:Choice Requires="wps">
            <w:drawing>
              <wp:anchor distT="0" distB="0" distL="114300" distR="114300" simplePos="0" relativeHeight="251661312" behindDoc="0" locked="0" layoutInCell="1" allowOverlap="1" wp14:anchorId="7A9D8BA2" wp14:editId="0902C6A8">
                <wp:simplePos x="0" y="0"/>
                <wp:positionH relativeFrom="column">
                  <wp:posOffset>-10795</wp:posOffset>
                </wp:positionH>
                <wp:positionV relativeFrom="paragraph">
                  <wp:posOffset>45085</wp:posOffset>
                </wp:positionV>
                <wp:extent cx="1424940" cy="466725"/>
                <wp:effectExtent l="76200" t="76200" r="118110" b="123825"/>
                <wp:wrapNone/>
                <wp:docPr id="1"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4940" cy="466725"/>
                        </a:xfrm>
                        <a:prstGeom prst="rect">
                          <a:avLst/>
                        </a:prstGeom>
                        <a:solidFill>
                          <a:schemeClr val="accent1">
                            <a:lumMod val="40000"/>
                            <a:lumOff val="60000"/>
                          </a:schemeClr>
                        </a:solidFill>
                        <a:ln w="9525">
                          <a:noFill/>
                          <a:miter lim="800000"/>
                          <a:headEnd/>
                          <a:tailEnd/>
                        </a:ln>
                        <a:effectLst>
                          <a:glow rad="63500">
                            <a:schemeClr val="accent1">
                              <a:satMod val="175000"/>
                              <a:alpha val="40000"/>
                            </a:schemeClr>
                          </a:glow>
                          <a:outerShdw blurRad="50800" dist="38100" dir="2700000" algn="tl" rotWithShape="0">
                            <a:prstClr val="black">
                              <a:alpha val="40000"/>
                            </a:prstClr>
                          </a:outerShdw>
                        </a:effectLst>
                      </wps:spPr>
                      <wps:txbx>
                        <w:txbxContent>
                          <w:p w:rsidR="00774E92" w:rsidRPr="00374F07" w:rsidRDefault="00774E92" w:rsidP="00774E92">
                            <w:pPr>
                              <w:spacing w:after="0"/>
                              <w:rPr>
                                <w:b/>
                              </w:rPr>
                            </w:pPr>
                            <w:r w:rsidRPr="00374F07">
                              <w:rPr>
                                <w:b/>
                              </w:rPr>
                              <w:t>G4 – EC</w:t>
                            </w:r>
                            <w:r>
                              <w:rPr>
                                <w:b/>
                              </w:rPr>
                              <w:t>4</w:t>
                            </w:r>
                            <w:r w:rsidRPr="00374F07">
                              <w:rPr>
                                <w:b/>
                              </w:rPr>
                              <w:t>:</w:t>
                            </w:r>
                          </w:p>
                          <w:p w:rsidR="00774E92" w:rsidRPr="00374F07" w:rsidRDefault="00DE5722" w:rsidP="00774E92">
                            <w:pPr>
                              <w:spacing w:after="0"/>
                              <w:rPr>
                                <w:i/>
                              </w:rPr>
                            </w:pPr>
                            <w:r>
                              <w:rPr>
                                <w:i/>
                              </w:rPr>
                              <w:t>O</w:t>
                            </w:r>
                            <w:r w:rsidR="00774E92">
                              <w:rPr>
                                <w:i/>
                              </w:rPr>
                              <w:t>verheidssteun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85pt;margin-top:3.55pt;width:112.2pt;height:36.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" fillcolor="#b8cce4 [1300]" stroked="f">
                <v:shadow on="t" color="black" opacity="26214f" origin="-.5,-.5" offset=".74836mm,.74836mm"/>
                <v:textbox>
                  <w:txbxContent>
                    <w:p w:rsidR="00774E92" w:rsidRPr="00374F07" w:rsidRDefault="00774E92" w:rsidP="00774E92">
                      <w:pPr>
                        <w:spacing w:after="0"/>
                        <w:rPr>
                          <w:b/>
                        </w:rPr>
                      </w:pPr>
                      <w:r w:rsidRPr="00374F07">
                        <w:rPr>
                          <w:b/>
                        </w:rPr>
                        <w:t>G4 – EC</w:t>
                      </w:r>
                      <w:r>
                        <w:rPr>
                          <w:b/>
                        </w:rPr>
                        <w:t>4</w:t>
                      </w:r>
                      <w:r w:rsidRPr="00374F07">
                        <w:rPr>
                          <w:b/>
                        </w:rPr>
                        <w:t>:</w:t>
                      </w:r>
                    </w:p>
                    <w:p w:rsidR="00774E92" w:rsidRPr="00374F07" w:rsidRDefault="00DE5722" w:rsidP="00774E92">
                      <w:pPr>
                        <w:spacing w:after="0"/>
                        <w:rPr>
                          <w:i/>
                        </w:rPr>
                      </w:pPr>
                      <w:r>
                        <w:rPr>
                          <w:i/>
                        </w:rPr>
                        <w:t>O</w:t>
                      </w:r>
                      <w:r w:rsidR="00774E92">
                        <w:rPr>
                          <w:i/>
                        </w:rPr>
                        <w:t>verheidssteun</w:t>
                      </w:r>
                    </w:p>
                  </w:txbxContent>
                </v:textbox>
              </v:shape>
            </w:pict>
          </mc:Fallback>
        </mc:AlternateContent>
      </w:r>
    </w:p>
    <w:p w:rsidR="00774E92" w:rsidRDefault="00742DFC" w:rsidP="00F94373">
      <w:pPr>
        <w:pStyle w:val="Kop1"/>
      </w:pPr>
      <w:r>
        <w:rPr>
          <w:noProof/>
          <w:lang w:eastAsia="nl-BE"/>
        </w:rPr>
        <mc:AlternateContent>
          <mc:Choice Requires="wps">
            <w:drawing>
              <wp:anchor distT="0" distB="0" distL="114300" distR="114300" simplePos="0" relativeHeight="251730944" behindDoc="0" locked="0" layoutInCell="1" allowOverlap="1" wp14:anchorId="082DF7E2" wp14:editId="668B5C03">
                <wp:simplePos x="0" y="0"/>
                <wp:positionH relativeFrom="column">
                  <wp:posOffset>-10795</wp:posOffset>
                </wp:positionH>
                <wp:positionV relativeFrom="paragraph">
                  <wp:posOffset>302895</wp:posOffset>
                </wp:positionV>
                <wp:extent cx="1424940" cy="666750"/>
                <wp:effectExtent l="76200" t="76200" r="118110" b="114300"/>
                <wp:wrapNone/>
                <wp:docPr id="301"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4940" cy="666750"/>
                        </a:xfrm>
                        <a:prstGeom prst="rect">
                          <a:avLst/>
                        </a:prstGeom>
                        <a:solidFill>
                          <a:schemeClr val="accent1">
                            <a:lumMod val="40000"/>
                            <a:lumOff val="60000"/>
                          </a:schemeClr>
                        </a:solidFill>
                        <a:ln w="9525">
                          <a:noFill/>
                          <a:miter lim="800000"/>
                          <a:headEnd/>
                          <a:tailEnd/>
                        </a:ln>
                        <a:effectLst>
                          <a:glow rad="63500">
                            <a:schemeClr val="accent1">
                              <a:satMod val="175000"/>
                              <a:alpha val="40000"/>
                            </a:schemeClr>
                          </a:glow>
                          <a:outerShdw blurRad="50800" dist="38100" dir="2700000" algn="tl" rotWithShape="0">
                            <a:prstClr val="black">
                              <a:alpha val="40000"/>
                            </a:prstClr>
                          </a:outerShdw>
                        </a:effectLst>
                      </wps:spPr>
                      <wps:txbx>
                        <w:txbxContent>
                          <w:p w:rsidR="00742DFC" w:rsidRPr="00374F07" w:rsidRDefault="00742DFC" w:rsidP="00742DFC">
                            <w:pPr>
                              <w:spacing w:after="0"/>
                              <w:rPr>
                                <w:b/>
                              </w:rPr>
                            </w:pPr>
                            <w:r w:rsidRPr="00374F07">
                              <w:rPr>
                                <w:b/>
                              </w:rPr>
                              <w:t xml:space="preserve">G4 – </w:t>
                            </w:r>
                            <w:r>
                              <w:rPr>
                                <w:b/>
                              </w:rPr>
                              <w:t>PR3</w:t>
                            </w:r>
                            <w:r w:rsidRPr="00374F07">
                              <w:rPr>
                                <w:b/>
                              </w:rPr>
                              <w:t>:</w:t>
                            </w:r>
                          </w:p>
                          <w:p w:rsidR="00742DFC" w:rsidRPr="00374F07" w:rsidRDefault="00742DFC" w:rsidP="00742DFC">
                            <w:pPr>
                              <w:spacing w:after="0"/>
                              <w:jc w:val="left"/>
                              <w:rPr>
                                <w:i/>
                              </w:rPr>
                            </w:pPr>
                            <w:r>
                              <w:rPr>
                                <w:i/>
                              </w:rPr>
                              <w:t>Etikettering van producten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85pt;margin-top:23.85pt;width:112.2pt;height:52.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" fillcolor="#b8cce4 [1300]" stroked="f">
                <v:shadow on="t" color="black" opacity="26214f" origin="-.5,-.5" offset=".74836mm,.74836mm"/>
                <v:textbox>
                  <w:txbxContent>
                    <w:p w:rsidR="00742DFC" w:rsidRPr="00374F07" w:rsidRDefault="00742DFC" w:rsidP="00742DFC">
                      <w:pPr>
                        <w:spacing w:after="0"/>
                        <w:rPr>
                          <w:b/>
                        </w:rPr>
                      </w:pPr>
                      <w:r w:rsidRPr="00374F07">
                        <w:rPr>
                          <w:b/>
                        </w:rPr>
                        <w:t xml:space="preserve">G4 – </w:t>
                      </w:r>
                      <w:r>
                        <w:rPr>
                          <w:b/>
                        </w:rPr>
                        <w:t>PR3</w:t>
                      </w:r>
                      <w:r w:rsidRPr="00374F07">
                        <w:rPr>
                          <w:b/>
                        </w:rPr>
                        <w:t>:</w:t>
                      </w:r>
                    </w:p>
                    <w:p w:rsidR="00742DFC" w:rsidRPr="00374F07" w:rsidRDefault="00742DFC" w:rsidP="00742DFC">
                      <w:pPr>
                        <w:spacing w:after="0"/>
                        <w:jc w:val="left"/>
                        <w:rPr>
                          <w:i/>
                        </w:rPr>
                      </w:pPr>
                      <w:r>
                        <w:rPr>
                          <w:i/>
                        </w:rPr>
                        <w:t>Etikettering van producten</w:t>
                      </w:r>
                    </w:p>
                  </w:txbxContent>
                </v:textbox>
              </v:shape>
            </w:pict>
          </mc:Fallback>
        </mc:AlternateContent>
      </w:r>
    </w:p>
    <w:p w:rsidR="00774E92" w:rsidRDefault="00774E92" w:rsidP="00F94373">
      <w:pPr>
        <w:pStyle w:val="Kop1"/>
      </w:pPr>
    </w:p>
    <w:p w:rsidR="00774E92" w:rsidRDefault="00742DFC" w:rsidP="00F94373">
      <w:pPr>
        <w:pStyle w:val="Kop1"/>
      </w:pPr>
      <w:r>
        <w:rPr>
          <w:noProof/>
          <w:lang w:eastAsia="nl-BE"/>
        </w:rPr>
        <mc:AlternateContent>
          <mc:Choice Requires="wps">
            <w:drawing>
              <wp:anchor distT="0" distB="0" distL="114300" distR="114300" simplePos="0" relativeHeight="251726848" behindDoc="0" locked="0" layoutInCell="1" allowOverlap="1" wp14:anchorId="2F603441" wp14:editId="18C17E4D">
                <wp:simplePos x="0" y="0"/>
                <wp:positionH relativeFrom="column">
                  <wp:posOffset>-10795</wp:posOffset>
                </wp:positionH>
                <wp:positionV relativeFrom="paragraph">
                  <wp:posOffset>54610</wp:posOffset>
                </wp:positionV>
                <wp:extent cx="1424940" cy="447675"/>
                <wp:effectExtent l="76200" t="76200" r="118110" b="123825"/>
                <wp:wrapNone/>
                <wp:docPr id="298" name="Tekstvak 2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4940" cy="447675"/>
                        </a:xfrm>
                        <a:prstGeom prst="rect">
                          <a:avLst/>
                        </a:prstGeom>
                        <a:solidFill>
                          <a:schemeClr val="accent1">
                            <a:lumMod val="20000"/>
                            <a:lumOff val="80000"/>
                          </a:schemeClr>
                        </a:solidFill>
                        <a:ln w="9525">
                          <a:noFill/>
                          <a:miter lim="800000"/>
                          <a:headEnd/>
                          <a:tailEnd/>
                        </a:ln>
                        <a:effectLst>
                          <a:glow rad="63500">
                            <a:srgbClr val="80B3F0">
                              <a:alpha val="40000"/>
                            </a:srgbClr>
                          </a:glow>
                          <a:outerShdw blurRad="50800" dist="38100" dir="2700000" algn="tl" rotWithShape="0">
                            <a:schemeClr val="tx1">
                              <a:alpha val="40000"/>
                            </a:schemeClr>
                          </a:outerShdw>
                        </a:effectLst>
                      </wps:spPr>
                      <wps:txbx>
                        <w:txbxContent>
                          <w:p w:rsidR="008811B6" w:rsidRPr="00374F07" w:rsidRDefault="008811B6" w:rsidP="008811B6">
                            <w:pPr>
                              <w:spacing w:after="0"/>
                              <w:jc w:val="left"/>
                              <w:rPr>
                                <w:b/>
                              </w:rPr>
                            </w:pPr>
                            <w:r w:rsidRPr="00374F07">
                              <w:rPr>
                                <w:b/>
                              </w:rPr>
                              <w:t>G4 –</w:t>
                            </w:r>
                            <w:r>
                              <w:rPr>
                                <w:b/>
                              </w:rPr>
                              <w:t xml:space="preserve"> SO8</w:t>
                            </w:r>
                            <w:r w:rsidRPr="00374F07">
                              <w:rPr>
                                <w:b/>
                              </w:rPr>
                              <w:t>:</w:t>
                            </w:r>
                          </w:p>
                          <w:p w:rsidR="008811B6" w:rsidRPr="00374F07" w:rsidRDefault="008811B6" w:rsidP="008811B6">
                            <w:pPr>
                              <w:spacing w:after="0"/>
                              <w:jc w:val="left"/>
                              <w:rPr>
                                <w:i/>
                              </w:rPr>
                            </w:pPr>
                            <w:r>
                              <w:rPr>
                                <w:i/>
                              </w:rPr>
                              <w:t>Boetes en sancties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kstvak 298" o:spid="_x0000_s1031" type="#_x0000_t202" style="position:absolute;left:0;text-align:left;margin-left:-.85pt;margin-top:4.3pt;width:112.2pt;height:35.2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" fillcolor="#dbe5f1 [660]" stroked="f">
                <v:shadow on="t" color="black [3213]" opacity="26214f" origin="-.5,-.5" offset=".74836mm,.74836mm"/>
                <v:textbox>
                  <w:txbxContent>
                    <w:p w:rsidR="008811B6" w:rsidRPr="00374F07" w:rsidRDefault="008811B6" w:rsidP="008811B6">
                      <w:pPr>
                        <w:spacing w:after="0"/>
                        <w:jc w:val="left"/>
                        <w:rPr>
                          <w:b/>
                        </w:rPr>
                      </w:pPr>
                      <w:r w:rsidRPr="00374F07">
                        <w:rPr>
                          <w:b/>
                        </w:rPr>
                        <w:t>G4 –</w:t>
                      </w:r>
                      <w:r>
                        <w:rPr>
                          <w:b/>
                        </w:rPr>
                        <w:t xml:space="preserve"> </w:t>
                      </w:r>
                      <w:r>
                        <w:rPr>
                          <w:b/>
                        </w:rPr>
                        <w:t>SO8</w:t>
                      </w:r>
                      <w:r w:rsidRPr="00374F07">
                        <w:rPr>
                          <w:b/>
                        </w:rPr>
                        <w:t>:</w:t>
                      </w:r>
                    </w:p>
                    <w:p w:rsidR="008811B6" w:rsidRPr="00374F07" w:rsidRDefault="008811B6" w:rsidP="008811B6">
                      <w:pPr>
                        <w:spacing w:after="0"/>
                        <w:jc w:val="left"/>
                        <w:rPr>
                          <w:i/>
                        </w:rPr>
                      </w:pPr>
                      <w:r>
                        <w:rPr>
                          <w:i/>
                        </w:rPr>
                        <w:t>Boetes en sancties</w:t>
                      </w:r>
                    </w:p>
                  </w:txbxContent>
                </v:textbox>
              </v:shape>
            </w:pict>
          </mc:Fallback>
        </mc:AlternateContent>
      </w:r>
    </w:p>
    <w:p w:rsidR="00774E92" w:rsidRDefault="00774E92" w:rsidP="00F94373">
      <w:pPr>
        <w:pStyle w:val="Kop1"/>
      </w:pPr>
    </w:p>
    <w:p w:rsidR="00774E92" w:rsidRDefault="00774E92" w:rsidP="00F94373">
      <w:pPr>
        <w:pStyle w:val="Kop1"/>
      </w:pPr>
    </w:p>
    <w:p w:rsidR="00774E92" w:rsidRDefault="00774E92" w:rsidP="00F94373">
      <w:pPr>
        <w:pStyle w:val="Kop1"/>
      </w:pPr>
    </w:p>
    <w:p w:rsidR="006C7A7A" w:rsidRDefault="00F94373" w:rsidP="00F94373">
      <w:pPr>
        <w:pStyle w:val="Kop1"/>
      </w:pPr>
      <w:r>
        <w:br w:type="column"/>
      </w:r>
      <w:r w:rsidR="006C7A7A">
        <w:t>Sociaal:</w:t>
      </w:r>
    </w:p>
    <w:p w:rsidR="006C7A7A" w:rsidRDefault="006C7A7A" w:rsidP="006C7A7A">
      <w:r>
        <w:t xml:space="preserve">De grafische sector wil zijn belang op het vlak van directe en indirecte tewerkstelling blijven bestendigen. Toch zijn er een aantal evoluties die in de toekomst hun impact op de tewerkstelling kunnen laten gelden: </w:t>
      </w:r>
    </w:p>
    <w:p w:rsidR="006C7A7A" w:rsidRDefault="006C7A7A" w:rsidP="006C7A7A">
      <w:pPr>
        <w:pStyle w:val="Lijstalinea"/>
        <w:numPr>
          <w:ilvl w:val="0"/>
          <w:numId w:val="3"/>
        </w:numPr>
      </w:pPr>
      <w:r>
        <w:t xml:space="preserve">Technologische innovaties zorgen er vaak voor dat een deel van de manuele arbeid overgenomen wordt door machines. </w:t>
      </w:r>
    </w:p>
    <w:p w:rsidR="006C7A7A" w:rsidRDefault="006C7A7A" w:rsidP="006C7A7A">
      <w:pPr>
        <w:pStyle w:val="Lijstalinea"/>
        <w:numPr>
          <w:ilvl w:val="0"/>
          <w:numId w:val="3"/>
        </w:numPr>
      </w:pPr>
      <w:r>
        <w:t xml:space="preserve">Flexibiliteit en diversificatie van de grafische sector zal een ander, meer flexibel en nog beter opgeleid profiel van de werknemer in de grafische sector vereisen. </w:t>
      </w:r>
    </w:p>
    <w:p w:rsidR="006C7A7A" w:rsidRDefault="006C7A7A" w:rsidP="006C7A7A">
      <w:pPr>
        <w:pStyle w:val="Lijstalinea"/>
        <w:numPr>
          <w:ilvl w:val="0"/>
          <w:numId w:val="3"/>
        </w:numPr>
      </w:pPr>
      <w:r>
        <w:t xml:space="preserve">De toename van internationale concurrentie zal hogere eisen stellen aan werknemers en werkgevers op vlak van flexibiliteit, mobiliteit, opleiding en uitrusting. </w:t>
      </w:r>
    </w:p>
    <w:p w:rsidR="006C7A7A" w:rsidRDefault="006C7A7A" w:rsidP="006C7A7A">
      <w:pPr>
        <w:pStyle w:val="Lijstalinea"/>
        <w:numPr>
          <w:ilvl w:val="0"/>
          <w:numId w:val="3"/>
        </w:numPr>
      </w:pPr>
      <w:r>
        <w:t xml:space="preserve">Omwille van de technologische ontwikkelingen, zal het aantal grote all round bedrijven wellicht toenemen, terwijl de kleine familiebedrijven afnemen en de (kleine) niche-specialisten wellicht licht groeien, waardoor het totaal aantal werknemers in de sector zou kunnen behouden blijven. </w:t>
      </w:r>
    </w:p>
    <w:p w:rsidR="006C7A7A" w:rsidRDefault="006C7A7A" w:rsidP="006C7A7A">
      <w:pPr>
        <w:pStyle w:val="Lijstalinea"/>
        <w:numPr>
          <w:ilvl w:val="0"/>
          <w:numId w:val="3"/>
        </w:numPr>
      </w:pPr>
      <w:r>
        <w:t xml:space="preserve">Op het vlak van werkgelegenheid stelt men vast dat het aantal bedienden blijft toenemen ten nadele van het aantal arbeiders. Dit komt door de evolutie van de grafische functies en de automatisering van de sector. Bovendien wordt de sector gekenmerkt door een structureel tekort aan geschoold personeel (knelpuntvacatures). </w:t>
      </w:r>
    </w:p>
    <w:p w:rsidR="006C7A7A" w:rsidRDefault="006C7A7A" w:rsidP="006C7A7A">
      <w:pPr>
        <w:pStyle w:val="Lijstalinea"/>
        <w:numPr>
          <w:ilvl w:val="0"/>
          <w:numId w:val="3"/>
        </w:numPr>
      </w:pPr>
      <w:r>
        <w:t>De sector steunt de sociale economie maar verwerpt elke vorm van concurrentie met de reguliere sector.</w:t>
      </w:r>
    </w:p>
    <w:p w:rsidR="00374F07" w:rsidRDefault="00C009E5" w:rsidP="00C009E5">
      <w:r>
        <w:t>De nood aan voortdurende opleiding zal zich in de toekomst enkel maar bestendigen. Het is dan ook een permanente bezorgdheid om hier in te blijven investeren en de sociale en economische belangen van de sector veilig te stellen. Het bestaande klassieke onderwijsaanbod zal zich, nog meer dan nu, moeten richten op de vraag van de sector om ma</w:t>
      </w:r>
      <w:r w:rsidR="00774E92">
        <w:t>kkelijke instap, op alle niveau</w:t>
      </w:r>
      <w:r>
        <w:t>s van afgestudeerden, mogelijk te maken. Omdat het werken in de grafische sector nog steeds met een aantal achterhaalde clichés kampt, ondernemen de partners uit de sector verschillende initiatieven. Werken in de grafische sector staat al lang niet meer gelijk aan handenarbeid in een stoffig atelier met veel chemicaliën. Vandaag betekent</w:t>
      </w:r>
      <w:r w:rsidR="00416681">
        <w:t xml:space="preserve"> het veel computerwerk en grafi</w:t>
      </w:r>
      <w:r w:rsidR="009B3F0C">
        <w:t xml:space="preserve">sche controle van veilige, </w:t>
      </w:r>
      <w:r>
        <w:t>milieuvriendelijke machines in een gezonde want strikt gecontroleerde omgeving. Ook in de toekomst zal de sector dit nieuwe imago blijven promoten.</w:t>
      </w:r>
    </w:p>
    <w:p w:rsidR="00374F07" w:rsidRDefault="00374F07" w:rsidP="00C009E5"/>
    <w:p w:rsidR="00374F07" w:rsidRDefault="00E42AAB" w:rsidP="00374F07">
      <w:r>
        <w:rPr>
          <w:noProof/>
          <w:lang w:eastAsia="nl-BE"/>
        </w:rPr>
        <mc:AlternateContent>
          <mc:Choice Requires="wps">
            <w:drawing>
              <wp:anchor distT="0" distB="0" distL="114300" distR="114300" simplePos="0" relativeHeight="251700224" behindDoc="0" locked="0" layoutInCell="1" allowOverlap="1" wp14:anchorId="6376E3E3" wp14:editId="63115D8B">
                <wp:simplePos x="0" y="0"/>
                <wp:positionH relativeFrom="column">
                  <wp:posOffset>4291330</wp:posOffset>
                </wp:positionH>
                <wp:positionV relativeFrom="paragraph">
                  <wp:posOffset>-8626475</wp:posOffset>
                </wp:positionV>
                <wp:extent cx="1424940" cy="466725"/>
                <wp:effectExtent l="76200" t="76200" r="118110" b="123825"/>
                <wp:wrapNone/>
                <wp:docPr id="21"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4940" cy="466725"/>
                        </a:xfrm>
                        <a:prstGeom prst="rect">
                          <a:avLst/>
                        </a:prstGeom>
                        <a:solidFill>
                          <a:schemeClr val="accent1">
                            <a:lumMod val="40000"/>
                            <a:lumOff val="60000"/>
                          </a:schemeClr>
                        </a:solidFill>
                        <a:ln w="9525">
                          <a:noFill/>
                          <a:miter lim="800000"/>
                          <a:headEnd/>
                          <a:tailEnd/>
                        </a:ln>
                        <a:effectLst>
                          <a:glow rad="63500">
                            <a:schemeClr val="accent1">
                              <a:satMod val="175000"/>
                              <a:alpha val="40000"/>
                            </a:schemeClr>
                          </a:glow>
                          <a:outerShdw blurRad="50800" dist="38100" dir="2700000" algn="tl" rotWithShape="0">
                            <a:prstClr val="black">
                              <a:alpha val="40000"/>
                            </a:prstClr>
                          </a:outerShdw>
                        </a:effectLst>
                      </wps:spPr>
                      <wps:txbx>
                        <w:txbxContent>
                          <w:p w:rsidR="00E42AAB" w:rsidRPr="00374F07" w:rsidRDefault="00E42AAB" w:rsidP="00E42AAB">
                            <w:pPr>
                              <w:spacing w:after="0"/>
                              <w:rPr>
                                <w:b/>
                              </w:rPr>
                            </w:pPr>
                            <w:r w:rsidRPr="00374F07">
                              <w:rPr>
                                <w:b/>
                              </w:rPr>
                              <w:t xml:space="preserve">G4 – </w:t>
                            </w:r>
                            <w:r>
                              <w:rPr>
                                <w:b/>
                              </w:rPr>
                              <w:t>LA1</w:t>
                            </w:r>
                            <w:r w:rsidRPr="00374F07">
                              <w:rPr>
                                <w:b/>
                              </w:rPr>
                              <w:t>:</w:t>
                            </w:r>
                          </w:p>
                          <w:p w:rsidR="00E42AAB" w:rsidRPr="00374F07" w:rsidRDefault="00E42AAB" w:rsidP="00E42AAB">
                            <w:pPr>
                              <w:spacing w:after="0"/>
                              <w:rPr>
                                <w:i/>
                              </w:rPr>
                            </w:pPr>
                            <w:r>
                              <w:rPr>
                                <w:i/>
                              </w:rPr>
                              <w:t>Personeelsverloop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left:0;text-align:left;margin-left:337.9pt;margin-top:-679.25pt;width:112.2pt;height:36.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" fillcolor="#b8cce4 [1300]" stroked="f">
                <v:shadow on="t" color="black" opacity="26214f" origin="-.5,-.5" offset=".74836mm,.74836mm"/>
                <v:textbox>
                  <w:txbxContent>
                    <w:p w:rsidR="00E42AAB" w:rsidRPr="00374F07" w:rsidRDefault="00E42AAB" w:rsidP="00E42AAB">
                      <w:pPr>
                        <w:spacing w:after="0"/>
                        <w:rPr>
                          <w:b/>
                        </w:rPr>
                      </w:pPr>
                      <w:r w:rsidRPr="00374F07">
                        <w:rPr>
                          <w:b/>
                        </w:rPr>
                        <w:t xml:space="preserve">G4 – </w:t>
                      </w:r>
                      <w:r>
                        <w:rPr>
                          <w:b/>
                        </w:rPr>
                        <w:t>LA1</w:t>
                      </w:r>
                      <w:r w:rsidRPr="00374F07">
                        <w:rPr>
                          <w:b/>
                        </w:rPr>
                        <w:t>:</w:t>
                      </w:r>
                    </w:p>
                    <w:p w:rsidR="00E42AAB" w:rsidRPr="00374F07" w:rsidRDefault="00E42AAB" w:rsidP="00E42AAB">
                      <w:pPr>
                        <w:spacing w:after="0"/>
                        <w:rPr>
                          <w:i/>
                        </w:rPr>
                      </w:pPr>
                      <w:r>
                        <w:rPr>
                          <w:i/>
                        </w:rPr>
                        <w:t>Personeelsverloop</w:t>
                      </w:r>
                    </w:p>
                  </w:txbxContent>
                </v:textbox>
              </v:shape>
            </w:pict>
          </mc:Fallback>
        </mc:AlternateContent>
      </w:r>
      <w:r w:rsidR="00374F07">
        <w:br w:type="column"/>
      </w:r>
    </w:p>
    <w:p w:rsidR="00374F07" w:rsidRDefault="00374F07" w:rsidP="00374F07"/>
    <w:p w:rsidR="00374F07" w:rsidRDefault="00E42AAB" w:rsidP="00374F07">
      <w:r>
        <w:rPr>
          <w:noProof/>
          <w:lang w:eastAsia="nl-BE"/>
        </w:rPr>
        <mc:AlternateContent>
          <mc:Choice Requires="wps">
            <w:drawing>
              <wp:anchor distT="0" distB="0" distL="114300" distR="114300" simplePos="0" relativeHeight="251702272" behindDoc="0" locked="0" layoutInCell="1" allowOverlap="1" wp14:anchorId="2C3E94C9" wp14:editId="77DE9D16">
                <wp:simplePos x="0" y="0"/>
                <wp:positionH relativeFrom="column">
                  <wp:posOffset>-29845</wp:posOffset>
                </wp:positionH>
                <wp:positionV relativeFrom="paragraph">
                  <wp:posOffset>53975</wp:posOffset>
                </wp:positionV>
                <wp:extent cx="1424940" cy="895350"/>
                <wp:effectExtent l="76200" t="76200" r="118110" b="114300"/>
                <wp:wrapNone/>
                <wp:docPr id="22"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4940" cy="895350"/>
                        </a:xfrm>
                        <a:prstGeom prst="rect">
                          <a:avLst/>
                        </a:prstGeom>
                        <a:solidFill>
                          <a:schemeClr val="accent1">
                            <a:lumMod val="40000"/>
                            <a:lumOff val="60000"/>
                          </a:schemeClr>
                        </a:solidFill>
                        <a:ln w="9525">
                          <a:noFill/>
                          <a:miter lim="800000"/>
                          <a:headEnd/>
                          <a:tailEnd/>
                        </a:ln>
                        <a:effectLst>
                          <a:glow rad="63500">
                            <a:schemeClr val="accent1">
                              <a:satMod val="175000"/>
                              <a:alpha val="40000"/>
                            </a:schemeClr>
                          </a:glow>
                          <a:outerShdw blurRad="50800" dist="38100" dir="2700000" algn="tl" rotWithShape="0">
                            <a:prstClr val="black">
                              <a:alpha val="40000"/>
                            </a:prstClr>
                          </a:outerShdw>
                        </a:effectLst>
                      </wps:spPr>
                      <wps:txbx>
                        <w:txbxContent>
                          <w:p w:rsidR="00E42AAB" w:rsidRPr="00374F07" w:rsidRDefault="00E42AAB" w:rsidP="00BF0765">
                            <w:pPr>
                              <w:spacing w:after="0"/>
                              <w:jc w:val="left"/>
                              <w:rPr>
                                <w:b/>
                              </w:rPr>
                            </w:pPr>
                            <w:r w:rsidRPr="00374F07">
                              <w:rPr>
                                <w:b/>
                              </w:rPr>
                              <w:t xml:space="preserve">G4 – </w:t>
                            </w:r>
                            <w:r>
                              <w:rPr>
                                <w:b/>
                              </w:rPr>
                              <w:t>LA4</w:t>
                            </w:r>
                            <w:r w:rsidRPr="00374F07">
                              <w:rPr>
                                <w:b/>
                              </w:rPr>
                              <w:t>:</w:t>
                            </w:r>
                          </w:p>
                          <w:p w:rsidR="00E42AAB" w:rsidRPr="00374F07" w:rsidRDefault="00E42AAB" w:rsidP="00BF0765">
                            <w:pPr>
                              <w:spacing w:after="0"/>
                              <w:jc w:val="left"/>
                              <w:rPr>
                                <w:i/>
                              </w:rPr>
                            </w:pPr>
                            <w:r>
                              <w:rPr>
                                <w:i/>
                              </w:rPr>
                              <w:t>Verhouding met werknemersvertegenwoordiging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left:0;text-align:left;margin-left:-2.35pt;margin-top:4.25pt;width:112.2pt;height:70.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" fillcolor="#b8cce4 [1300]" stroked="f">
                <v:shadow on="t" color="black" opacity="26214f" origin="-.5,-.5" offset=".74836mm,.74836mm"/>
                <v:textbox>
                  <w:txbxContent>
                    <w:p w:rsidR="00E42AAB" w:rsidRPr="00374F07" w:rsidRDefault="00E42AAB" w:rsidP="00BF0765">
                      <w:pPr>
                        <w:spacing w:after="0"/>
                        <w:jc w:val="left"/>
                        <w:rPr>
                          <w:b/>
                        </w:rPr>
                      </w:pPr>
                      <w:r w:rsidRPr="00374F07">
                        <w:rPr>
                          <w:b/>
                        </w:rPr>
                        <w:t xml:space="preserve">G4 – </w:t>
                      </w:r>
                      <w:r>
                        <w:rPr>
                          <w:b/>
                        </w:rPr>
                        <w:t>LA4</w:t>
                      </w:r>
                      <w:r w:rsidRPr="00374F07">
                        <w:rPr>
                          <w:b/>
                        </w:rPr>
                        <w:t>:</w:t>
                      </w:r>
                    </w:p>
                    <w:p w:rsidR="00E42AAB" w:rsidRPr="00374F07" w:rsidRDefault="00E42AAB" w:rsidP="00BF0765">
                      <w:pPr>
                        <w:spacing w:after="0"/>
                        <w:jc w:val="left"/>
                        <w:rPr>
                          <w:i/>
                        </w:rPr>
                      </w:pPr>
                      <w:r>
                        <w:rPr>
                          <w:i/>
                        </w:rPr>
                        <w:t>Verhouding met werknemersvertegenwoordiging</w:t>
                      </w:r>
                    </w:p>
                  </w:txbxContent>
                </v:textbox>
              </v:shape>
            </w:pict>
          </mc:Fallback>
        </mc:AlternateContent>
      </w:r>
    </w:p>
    <w:p w:rsidR="00374F07" w:rsidRDefault="00374F07" w:rsidP="00374F07"/>
    <w:p w:rsidR="00374F07" w:rsidRDefault="00374F07" w:rsidP="00374F07"/>
    <w:p w:rsidR="00374F07" w:rsidRDefault="00BF0765" w:rsidP="00374F07">
      <w:r>
        <w:rPr>
          <w:noProof/>
          <w:lang w:eastAsia="nl-BE"/>
        </w:rPr>
        <mc:AlternateContent>
          <mc:Choice Requires="wps">
            <w:drawing>
              <wp:anchor distT="0" distB="0" distL="114300" distR="114300" simplePos="0" relativeHeight="251706368" behindDoc="0" locked="0" layoutInCell="1" allowOverlap="1" wp14:anchorId="323D4C6E" wp14:editId="74A9DFF7">
                <wp:simplePos x="0" y="0"/>
                <wp:positionH relativeFrom="column">
                  <wp:posOffset>-29845</wp:posOffset>
                </wp:positionH>
                <wp:positionV relativeFrom="paragraph">
                  <wp:posOffset>85090</wp:posOffset>
                </wp:positionV>
                <wp:extent cx="1424940" cy="466725"/>
                <wp:effectExtent l="76200" t="76200" r="118110" b="123825"/>
                <wp:wrapNone/>
                <wp:docPr id="24"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4940" cy="466725"/>
                        </a:xfrm>
                        <a:prstGeom prst="rect">
                          <a:avLst/>
                        </a:prstGeom>
                        <a:solidFill>
                          <a:schemeClr val="accent1">
                            <a:lumMod val="40000"/>
                            <a:lumOff val="60000"/>
                          </a:schemeClr>
                        </a:solidFill>
                        <a:ln w="9525">
                          <a:noFill/>
                          <a:miter lim="800000"/>
                          <a:headEnd/>
                          <a:tailEnd/>
                        </a:ln>
                        <a:effectLst>
                          <a:glow rad="63500">
                            <a:schemeClr val="accent1">
                              <a:satMod val="175000"/>
                              <a:alpha val="40000"/>
                            </a:schemeClr>
                          </a:glow>
                          <a:outerShdw blurRad="50800" dist="38100" dir="2700000" algn="tl" rotWithShape="0">
                            <a:prstClr val="black">
                              <a:alpha val="40000"/>
                            </a:prstClr>
                          </a:outerShdw>
                        </a:effectLst>
                      </wps:spPr>
                      <wps:txbx>
                        <w:txbxContent>
                          <w:p w:rsidR="00E42AAB" w:rsidRPr="00374F07" w:rsidRDefault="00E42AAB" w:rsidP="00E42AAB">
                            <w:pPr>
                              <w:spacing w:after="0"/>
                              <w:rPr>
                                <w:b/>
                              </w:rPr>
                            </w:pPr>
                            <w:r w:rsidRPr="00374F07">
                              <w:rPr>
                                <w:b/>
                              </w:rPr>
                              <w:t xml:space="preserve">G4 – </w:t>
                            </w:r>
                            <w:r>
                              <w:rPr>
                                <w:b/>
                              </w:rPr>
                              <w:t>LA</w:t>
                            </w:r>
                            <w:r w:rsidR="00534AE7">
                              <w:rPr>
                                <w:b/>
                              </w:rPr>
                              <w:t>9</w:t>
                            </w:r>
                            <w:r w:rsidRPr="00374F07">
                              <w:rPr>
                                <w:b/>
                              </w:rPr>
                              <w:t>:</w:t>
                            </w:r>
                          </w:p>
                          <w:p w:rsidR="00E42AAB" w:rsidRPr="00374F07" w:rsidRDefault="00534AE7" w:rsidP="00E42AAB">
                            <w:pPr>
                              <w:spacing w:after="0"/>
                              <w:rPr>
                                <w:i/>
                              </w:rPr>
                            </w:pPr>
                            <w:r>
                              <w:rPr>
                                <w:i/>
                              </w:rPr>
                              <w:t>Opleidingsuren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left:0;text-align:left;margin-left:-2.35pt;margin-top:6.7pt;width:112.2pt;height:36.7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" fillcolor="#b8cce4 [1300]" stroked="f">
                <v:shadow on="t" color="black" opacity="26214f" origin="-.5,-.5" offset=".74836mm,.74836mm"/>
                <v:textbox>
                  <w:txbxContent>
                    <w:p w:rsidR="00E42AAB" w:rsidRPr="00374F07" w:rsidRDefault="00E42AAB" w:rsidP="00E42AAB">
                      <w:pPr>
                        <w:spacing w:after="0"/>
                        <w:rPr>
                          <w:b/>
                        </w:rPr>
                      </w:pPr>
                      <w:r w:rsidRPr="00374F07">
                        <w:rPr>
                          <w:b/>
                        </w:rPr>
                        <w:t xml:space="preserve">G4 – </w:t>
                      </w:r>
                      <w:r>
                        <w:rPr>
                          <w:b/>
                        </w:rPr>
                        <w:t>LA</w:t>
                      </w:r>
                      <w:r w:rsidR="00534AE7">
                        <w:rPr>
                          <w:b/>
                        </w:rPr>
                        <w:t>9</w:t>
                      </w:r>
                      <w:r w:rsidRPr="00374F07">
                        <w:rPr>
                          <w:b/>
                        </w:rPr>
                        <w:t>:</w:t>
                      </w:r>
                    </w:p>
                    <w:p w:rsidR="00E42AAB" w:rsidRPr="00374F07" w:rsidRDefault="00534AE7" w:rsidP="00E42AAB">
                      <w:pPr>
                        <w:spacing w:after="0"/>
                        <w:rPr>
                          <w:i/>
                        </w:rPr>
                      </w:pPr>
                      <w:r>
                        <w:rPr>
                          <w:i/>
                        </w:rPr>
                        <w:t>Opleidingsuren</w:t>
                      </w:r>
                    </w:p>
                  </w:txbxContent>
                </v:textbox>
              </v:shape>
            </w:pict>
          </mc:Fallback>
        </mc:AlternateContent>
      </w:r>
    </w:p>
    <w:p w:rsidR="00374F07" w:rsidRDefault="00374F07" w:rsidP="00374F07"/>
    <w:p w:rsidR="00374F07" w:rsidRDefault="00BF0765" w:rsidP="00374F07">
      <w:r>
        <w:rPr>
          <w:noProof/>
          <w:lang w:eastAsia="nl-BE"/>
        </w:rPr>
        <mc:AlternateContent>
          <mc:Choice Requires="wps">
            <w:drawing>
              <wp:anchor distT="0" distB="0" distL="114300" distR="114300" simplePos="0" relativeHeight="251708416" behindDoc="0" locked="0" layoutInCell="1" allowOverlap="1" wp14:anchorId="3401F5ED" wp14:editId="4A444DDA">
                <wp:simplePos x="0" y="0"/>
                <wp:positionH relativeFrom="column">
                  <wp:posOffset>-29845</wp:posOffset>
                </wp:positionH>
                <wp:positionV relativeFrom="paragraph">
                  <wp:posOffset>635</wp:posOffset>
                </wp:positionV>
                <wp:extent cx="1424940" cy="666750"/>
                <wp:effectExtent l="76200" t="76200" r="118110" b="114300"/>
                <wp:wrapNone/>
                <wp:docPr id="25"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4940" cy="666750"/>
                        </a:xfrm>
                        <a:prstGeom prst="rect">
                          <a:avLst/>
                        </a:prstGeom>
                        <a:solidFill>
                          <a:schemeClr val="accent1">
                            <a:lumMod val="40000"/>
                            <a:lumOff val="60000"/>
                          </a:schemeClr>
                        </a:solidFill>
                        <a:ln w="9525">
                          <a:noFill/>
                          <a:miter lim="800000"/>
                          <a:headEnd/>
                          <a:tailEnd/>
                        </a:ln>
                        <a:effectLst>
                          <a:glow rad="63500">
                            <a:schemeClr val="accent1">
                              <a:satMod val="175000"/>
                              <a:alpha val="40000"/>
                            </a:schemeClr>
                          </a:glow>
                          <a:outerShdw blurRad="50800" dist="38100" dir="2700000" algn="tl" rotWithShape="0">
                            <a:prstClr val="black">
                              <a:alpha val="40000"/>
                            </a:prstClr>
                          </a:outerShdw>
                        </a:effectLst>
                      </wps:spPr>
                      <wps:txbx>
                        <w:txbxContent>
                          <w:p w:rsidR="00534AE7" w:rsidRPr="00374F07" w:rsidRDefault="00534AE7" w:rsidP="00534AE7">
                            <w:pPr>
                              <w:spacing w:after="0"/>
                              <w:rPr>
                                <w:b/>
                              </w:rPr>
                            </w:pPr>
                            <w:r w:rsidRPr="00374F07">
                              <w:rPr>
                                <w:b/>
                              </w:rPr>
                              <w:t xml:space="preserve">G4 – </w:t>
                            </w:r>
                            <w:r>
                              <w:rPr>
                                <w:b/>
                              </w:rPr>
                              <w:t>LA10</w:t>
                            </w:r>
                            <w:r w:rsidRPr="00374F07">
                              <w:rPr>
                                <w:b/>
                              </w:rPr>
                              <w:t>:</w:t>
                            </w:r>
                          </w:p>
                          <w:p w:rsidR="00534AE7" w:rsidRPr="00374F07" w:rsidRDefault="00534AE7" w:rsidP="00534AE7">
                            <w:pPr>
                              <w:spacing w:after="0"/>
                              <w:rPr>
                                <w:i/>
                              </w:rPr>
                            </w:pPr>
                            <w:r>
                              <w:rPr>
                                <w:i/>
                              </w:rPr>
                              <w:t>Competentie-management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left:0;text-align:left;margin-left:-2.35pt;margin-top:.05pt;width:112.2pt;height:52.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" fillcolor="#b8cce4 [1300]" stroked="f">
                <v:shadow on="t" color="black" opacity="26214f" origin="-.5,-.5" offset=".74836mm,.74836mm"/>
                <v:textbox>
                  <w:txbxContent>
                    <w:p w:rsidR="00534AE7" w:rsidRPr="00374F07" w:rsidRDefault="00534AE7" w:rsidP="00534AE7">
                      <w:pPr>
                        <w:spacing w:after="0"/>
                        <w:rPr>
                          <w:b/>
                        </w:rPr>
                      </w:pPr>
                      <w:r w:rsidRPr="00374F07">
                        <w:rPr>
                          <w:b/>
                        </w:rPr>
                        <w:t xml:space="preserve">G4 – </w:t>
                      </w:r>
                      <w:r>
                        <w:rPr>
                          <w:b/>
                        </w:rPr>
                        <w:t>LA10</w:t>
                      </w:r>
                      <w:r w:rsidRPr="00374F07">
                        <w:rPr>
                          <w:b/>
                        </w:rPr>
                        <w:t>:</w:t>
                      </w:r>
                    </w:p>
                    <w:p w:rsidR="00534AE7" w:rsidRPr="00374F07" w:rsidRDefault="00534AE7" w:rsidP="00534AE7">
                      <w:pPr>
                        <w:spacing w:after="0"/>
                        <w:rPr>
                          <w:i/>
                        </w:rPr>
                      </w:pPr>
                      <w:r>
                        <w:rPr>
                          <w:i/>
                        </w:rPr>
                        <w:t>Competentie-management</w:t>
                      </w:r>
                    </w:p>
                  </w:txbxContent>
                </v:textbox>
              </v:shape>
            </w:pict>
          </mc:Fallback>
        </mc:AlternateContent>
      </w:r>
    </w:p>
    <w:p w:rsidR="00374F07" w:rsidRDefault="00374F07" w:rsidP="00374F07"/>
    <w:p w:rsidR="00374F07" w:rsidRDefault="00742DFC" w:rsidP="00374F07">
      <w:pPr>
        <w:pStyle w:val="Kop1"/>
      </w:pPr>
      <w:r>
        <w:rPr>
          <w:noProof/>
          <w:lang w:eastAsia="nl-BE"/>
        </w:rPr>
        <mc:AlternateContent>
          <mc:Choice Requires="wps">
            <w:drawing>
              <wp:anchor distT="0" distB="0" distL="114300" distR="114300" simplePos="0" relativeHeight="251728896" behindDoc="0" locked="0" layoutInCell="1" allowOverlap="1" wp14:anchorId="41C6B4E3" wp14:editId="7F165003">
                <wp:simplePos x="0" y="0"/>
                <wp:positionH relativeFrom="column">
                  <wp:posOffset>-29845</wp:posOffset>
                </wp:positionH>
                <wp:positionV relativeFrom="paragraph">
                  <wp:posOffset>5393055</wp:posOffset>
                </wp:positionV>
                <wp:extent cx="1424940" cy="895350"/>
                <wp:effectExtent l="76200" t="76200" r="118110" b="114300"/>
                <wp:wrapNone/>
                <wp:docPr id="299" name="Tekstvak 2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4940" cy="895350"/>
                        </a:xfrm>
                        <a:prstGeom prst="rect">
                          <a:avLst/>
                        </a:prstGeom>
                        <a:solidFill>
                          <a:schemeClr val="accent1">
                            <a:lumMod val="20000"/>
                            <a:lumOff val="80000"/>
                          </a:schemeClr>
                        </a:solidFill>
                        <a:ln w="9525">
                          <a:noFill/>
                          <a:miter lim="800000"/>
                          <a:headEnd/>
                          <a:tailEnd/>
                        </a:ln>
                        <a:effectLst>
                          <a:glow rad="63500">
                            <a:srgbClr val="80B3F0">
                              <a:alpha val="40000"/>
                            </a:srgbClr>
                          </a:glow>
                          <a:outerShdw blurRad="50800" dist="38100" dir="2700000" algn="tl" rotWithShape="0">
                            <a:schemeClr val="tx1">
                              <a:alpha val="40000"/>
                            </a:schemeClr>
                          </a:outerShdw>
                        </a:effectLst>
                      </wps:spPr>
                      <wps:txbx>
                        <w:txbxContent>
                          <w:p w:rsidR="00742DFC" w:rsidRPr="00374F07" w:rsidRDefault="00742DFC" w:rsidP="00742DFC">
                            <w:pPr>
                              <w:spacing w:after="0"/>
                              <w:jc w:val="left"/>
                              <w:rPr>
                                <w:b/>
                              </w:rPr>
                            </w:pPr>
                            <w:r w:rsidRPr="00374F07">
                              <w:rPr>
                                <w:b/>
                              </w:rPr>
                              <w:t>G4 –</w:t>
                            </w:r>
                            <w:r>
                              <w:rPr>
                                <w:b/>
                              </w:rPr>
                              <w:t xml:space="preserve"> SO10</w:t>
                            </w:r>
                            <w:r w:rsidRPr="00374F07">
                              <w:rPr>
                                <w:b/>
                              </w:rPr>
                              <w:t>:</w:t>
                            </w:r>
                          </w:p>
                          <w:p w:rsidR="00742DFC" w:rsidRPr="00374F07" w:rsidRDefault="00742DFC" w:rsidP="00742DFC">
                            <w:pPr>
                              <w:spacing w:after="0"/>
                              <w:jc w:val="left"/>
                              <w:rPr>
                                <w:i/>
                              </w:rPr>
                            </w:pPr>
                            <w:r>
                              <w:rPr>
                                <w:i/>
                              </w:rPr>
                              <w:t>Impact van leveranciers op de samenleving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kstvak 299" o:spid="_x0000_s1036" type="#_x0000_t202" style="position:absolute;left:0;text-align:left;margin-left:-2.35pt;margin-top:424.65pt;width:112.2pt;height:70.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" fillcolor="#dbe5f1 [660]" stroked="f">
                <v:shadow on="t" color="black [3213]" opacity="26214f" origin="-.5,-.5" offset=".74836mm,.74836mm"/>
                <v:textbox>
                  <w:txbxContent>
                    <w:p w:rsidR="00742DFC" w:rsidRPr="00374F07" w:rsidRDefault="00742DFC" w:rsidP="00742DFC">
                      <w:pPr>
                        <w:spacing w:after="0"/>
                        <w:jc w:val="left"/>
                        <w:rPr>
                          <w:b/>
                        </w:rPr>
                      </w:pPr>
                      <w:r w:rsidRPr="00374F07">
                        <w:rPr>
                          <w:b/>
                        </w:rPr>
                        <w:t>G4 –</w:t>
                      </w:r>
                      <w:r>
                        <w:rPr>
                          <w:b/>
                        </w:rPr>
                        <w:t xml:space="preserve"> SO10</w:t>
                      </w:r>
                      <w:r w:rsidRPr="00374F07">
                        <w:rPr>
                          <w:b/>
                        </w:rPr>
                        <w:t>:</w:t>
                      </w:r>
                    </w:p>
                    <w:p w:rsidR="00742DFC" w:rsidRPr="00374F07" w:rsidRDefault="00742DFC" w:rsidP="00742DFC">
                      <w:pPr>
                        <w:spacing w:after="0"/>
                        <w:jc w:val="left"/>
                        <w:rPr>
                          <w:i/>
                        </w:rPr>
                      </w:pPr>
                      <w:r>
                        <w:rPr>
                          <w:i/>
                        </w:rPr>
                        <w:t xml:space="preserve">Impact van leveranciers op </w:t>
                      </w:r>
                      <w:r>
                        <w:rPr>
                          <w:i/>
                        </w:rPr>
                        <w:t>de samenleving</w:t>
                      </w:r>
                    </w:p>
                  </w:txbxContent>
                </v:textbox>
              </v:shape>
            </w:pict>
          </mc:Fallback>
        </mc:AlternateContent>
      </w:r>
      <w:r>
        <w:rPr>
          <w:noProof/>
          <w:lang w:eastAsia="nl-BE"/>
        </w:rPr>
        <mc:AlternateContent>
          <mc:Choice Requires="wps">
            <w:drawing>
              <wp:anchor distT="0" distB="0" distL="114300" distR="114300" simplePos="0" relativeHeight="251718656" behindDoc="0" locked="0" layoutInCell="1" allowOverlap="1" wp14:anchorId="0EF5EB29" wp14:editId="0B4B2EE8">
                <wp:simplePos x="0" y="0"/>
                <wp:positionH relativeFrom="column">
                  <wp:posOffset>-29845</wp:posOffset>
                </wp:positionH>
                <wp:positionV relativeFrom="paragraph">
                  <wp:posOffset>4440555</wp:posOffset>
                </wp:positionV>
                <wp:extent cx="1424940" cy="895350"/>
                <wp:effectExtent l="76200" t="76200" r="118110" b="114300"/>
                <wp:wrapNone/>
                <wp:docPr id="30" name="Tekstvak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4940" cy="895350"/>
                        </a:xfrm>
                        <a:prstGeom prst="rect">
                          <a:avLst/>
                        </a:prstGeom>
                        <a:solidFill>
                          <a:schemeClr val="accent1">
                            <a:lumMod val="20000"/>
                            <a:lumOff val="80000"/>
                          </a:schemeClr>
                        </a:solidFill>
                        <a:ln w="9525">
                          <a:noFill/>
                          <a:miter lim="800000"/>
                          <a:headEnd/>
                          <a:tailEnd/>
                        </a:ln>
                        <a:effectLst>
                          <a:glow rad="63500">
                            <a:srgbClr val="80B3F0">
                              <a:alpha val="40000"/>
                            </a:srgbClr>
                          </a:glow>
                          <a:outerShdw blurRad="50800" dist="38100" dir="2700000" algn="tl" rotWithShape="0">
                            <a:schemeClr val="tx1">
                              <a:alpha val="40000"/>
                            </a:schemeClr>
                          </a:outerShdw>
                        </a:effectLst>
                      </wps:spPr>
                      <wps:txbx>
                        <w:txbxContent>
                          <w:p w:rsidR="00534AE7" w:rsidRPr="00374F07" w:rsidRDefault="00534AE7" w:rsidP="00BF0765">
                            <w:pPr>
                              <w:spacing w:after="0"/>
                              <w:jc w:val="left"/>
                              <w:rPr>
                                <w:b/>
                              </w:rPr>
                            </w:pPr>
                            <w:r w:rsidRPr="00374F07">
                              <w:rPr>
                                <w:b/>
                              </w:rPr>
                              <w:t>G4 –</w:t>
                            </w:r>
                            <w:r>
                              <w:rPr>
                                <w:b/>
                              </w:rPr>
                              <w:t xml:space="preserve"> HR11</w:t>
                            </w:r>
                            <w:r w:rsidRPr="00374F07">
                              <w:rPr>
                                <w:b/>
                              </w:rPr>
                              <w:t>:</w:t>
                            </w:r>
                          </w:p>
                          <w:p w:rsidR="00534AE7" w:rsidRPr="00374F07" w:rsidRDefault="00534AE7" w:rsidP="00BF0765">
                            <w:pPr>
                              <w:spacing w:after="0"/>
                              <w:jc w:val="left"/>
                              <w:rPr>
                                <w:i/>
                              </w:rPr>
                            </w:pPr>
                            <w:r>
                              <w:rPr>
                                <w:i/>
                              </w:rPr>
                              <w:t>Impact van leveranciers op mensenrechten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kstvak 30" o:spid="_x0000_s1037" type="#_x0000_t202" style="position:absolute;left:0;text-align:left;margin-left:-2.35pt;margin-top:349.65pt;width:112.2pt;height:70.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" fillcolor="#dbe5f1 [660]" stroked="f">
                <v:shadow on="t" color="black [3213]" opacity="26214f" origin="-.5,-.5" offset=".74836mm,.74836mm"/>
                <v:textbox>
                  <w:txbxContent>
                    <w:p w:rsidR="00534AE7" w:rsidRPr="00374F07" w:rsidRDefault="00534AE7" w:rsidP="00BF0765">
                      <w:pPr>
                        <w:spacing w:after="0"/>
                        <w:jc w:val="left"/>
                        <w:rPr>
                          <w:b/>
                        </w:rPr>
                      </w:pPr>
                      <w:r w:rsidRPr="00374F07">
                        <w:rPr>
                          <w:b/>
                        </w:rPr>
                        <w:t>G4 –</w:t>
                      </w:r>
                      <w:r>
                        <w:rPr>
                          <w:b/>
                        </w:rPr>
                        <w:t xml:space="preserve"> HR11</w:t>
                      </w:r>
                      <w:r w:rsidRPr="00374F07">
                        <w:rPr>
                          <w:b/>
                        </w:rPr>
                        <w:t>:</w:t>
                      </w:r>
                    </w:p>
                    <w:p w:rsidR="00534AE7" w:rsidRPr="00374F07" w:rsidRDefault="00534AE7" w:rsidP="00BF0765">
                      <w:pPr>
                        <w:spacing w:after="0"/>
                        <w:jc w:val="left"/>
                        <w:rPr>
                          <w:i/>
                        </w:rPr>
                      </w:pPr>
                      <w:r>
                        <w:rPr>
                          <w:i/>
                        </w:rPr>
                        <w:t>I</w:t>
                      </w:r>
                      <w:r>
                        <w:rPr>
                          <w:i/>
                        </w:rPr>
                        <w:t>mpact van leveranciers</w:t>
                      </w:r>
                      <w:r>
                        <w:rPr>
                          <w:i/>
                        </w:rPr>
                        <w:t xml:space="preserve"> op mensenrechten</w:t>
                      </w:r>
                    </w:p>
                  </w:txbxContent>
                </v:textbox>
              </v:shape>
            </w:pict>
          </mc:Fallback>
        </mc:AlternateContent>
      </w:r>
      <w:r>
        <w:rPr>
          <w:noProof/>
          <w:lang w:eastAsia="nl-BE"/>
        </w:rPr>
        <mc:AlternateContent>
          <mc:Choice Requires="wps">
            <w:drawing>
              <wp:anchor distT="0" distB="0" distL="114300" distR="114300" simplePos="0" relativeHeight="251698176" behindDoc="0" locked="0" layoutInCell="1" allowOverlap="1" wp14:anchorId="1F4292E9" wp14:editId="580AB8C1">
                <wp:simplePos x="0" y="0"/>
                <wp:positionH relativeFrom="column">
                  <wp:posOffset>-29845</wp:posOffset>
                </wp:positionH>
                <wp:positionV relativeFrom="paragraph">
                  <wp:posOffset>3411220</wp:posOffset>
                </wp:positionV>
                <wp:extent cx="1424940" cy="942975"/>
                <wp:effectExtent l="76200" t="76200" r="118110" b="123825"/>
                <wp:wrapNone/>
                <wp:docPr id="20" name="Tekstvak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4940" cy="942975"/>
                        </a:xfrm>
                        <a:prstGeom prst="rect">
                          <a:avLst/>
                        </a:prstGeom>
                        <a:solidFill>
                          <a:schemeClr val="accent1">
                            <a:lumMod val="20000"/>
                            <a:lumOff val="80000"/>
                          </a:schemeClr>
                        </a:solidFill>
                        <a:ln w="9525">
                          <a:noFill/>
                          <a:miter lim="800000"/>
                          <a:headEnd/>
                          <a:tailEnd/>
                        </a:ln>
                        <a:effectLst>
                          <a:glow rad="63500">
                            <a:srgbClr val="80B3F0">
                              <a:alpha val="40000"/>
                            </a:srgbClr>
                          </a:glow>
                          <a:outerShdw blurRad="50800" dist="38100" dir="2700000" algn="tl" rotWithShape="0">
                            <a:schemeClr val="tx1">
                              <a:alpha val="40000"/>
                            </a:schemeClr>
                          </a:outerShdw>
                        </a:effectLst>
                      </wps:spPr>
                      <wps:txbx>
                        <w:txbxContent>
                          <w:p w:rsidR="00E42AAB" w:rsidRPr="00374F07" w:rsidRDefault="00E42AAB" w:rsidP="00BF0765">
                            <w:pPr>
                              <w:spacing w:after="0"/>
                              <w:jc w:val="left"/>
                              <w:rPr>
                                <w:b/>
                              </w:rPr>
                            </w:pPr>
                            <w:r w:rsidRPr="00374F07">
                              <w:rPr>
                                <w:b/>
                              </w:rPr>
                              <w:t>G4 –</w:t>
                            </w:r>
                            <w:r>
                              <w:rPr>
                                <w:b/>
                              </w:rPr>
                              <w:t xml:space="preserve"> LA15</w:t>
                            </w:r>
                            <w:r w:rsidRPr="00374F07">
                              <w:rPr>
                                <w:b/>
                              </w:rPr>
                              <w:t>:</w:t>
                            </w:r>
                          </w:p>
                          <w:p w:rsidR="00E42AAB" w:rsidRPr="00374F07" w:rsidRDefault="00742DFC" w:rsidP="00BF0765">
                            <w:pPr>
                              <w:spacing w:after="0"/>
                              <w:jc w:val="left"/>
                              <w:rPr>
                                <w:i/>
                              </w:rPr>
                            </w:pPr>
                            <w:r>
                              <w:rPr>
                                <w:i/>
                              </w:rPr>
                              <w:t>I</w:t>
                            </w:r>
                            <w:r w:rsidR="00E42AAB">
                              <w:rPr>
                                <w:i/>
                              </w:rPr>
                              <w:t>mpact van leveranciers</w:t>
                            </w:r>
                            <w:r>
                              <w:rPr>
                                <w:i/>
                              </w:rPr>
                              <w:t xml:space="preserve"> op tewerkstelling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kstvak 20" o:spid="_x0000_s1038" type="#_x0000_t202" style="position:absolute;left:0;text-align:left;margin-left:-2.35pt;margin-top:268.6pt;width:112.2pt;height:74.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" fillcolor="#dbe5f1 [660]" stroked="f">
                <v:shadow on="t" color="black [3213]" opacity="26214f" origin="-.5,-.5" offset=".74836mm,.74836mm"/>
                <v:textbox>
                  <w:txbxContent>
                    <w:p w:rsidR="00E42AAB" w:rsidRPr="00374F07" w:rsidRDefault="00E42AAB" w:rsidP="00BF0765">
                      <w:pPr>
                        <w:spacing w:after="0"/>
                        <w:jc w:val="left"/>
                        <w:rPr>
                          <w:b/>
                        </w:rPr>
                      </w:pPr>
                      <w:r w:rsidRPr="00374F07">
                        <w:rPr>
                          <w:b/>
                        </w:rPr>
                        <w:t>G4 –</w:t>
                      </w:r>
                      <w:r>
                        <w:rPr>
                          <w:b/>
                        </w:rPr>
                        <w:t xml:space="preserve"> LA15</w:t>
                      </w:r>
                      <w:r w:rsidRPr="00374F07">
                        <w:rPr>
                          <w:b/>
                        </w:rPr>
                        <w:t>:</w:t>
                      </w:r>
                    </w:p>
                    <w:p w:rsidR="00E42AAB" w:rsidRPr="00374F07" w:rsidRDefault="00742DFC" w:rsidP="00BF0765">
                      <w:pPr>
                        <w:spacing w:after="0"/>
                        <w:jc w:val="left"/>
                        <w:rPr>
                          <w:i/>
                        </w:rPr>
                      </w:pPr>
                      <w:r>
                        <w:rPr>
                          <w:i/>
                        </w:rPr>
                        <w:t>I</w:t>
                      </w:r>
                      <w:r w:rsidR="00E42AAB">
                        <w:rPr>
                          <w:i/>
                        </w:rPr>
                        <w:t>mpact van leveranciers</w:t>
                      </w:r>
                      <w:r>
                        <w:rPr>
                          <w:i/>
                        </w:rPr>
                        <w:t xml:space="preserve"> op tewerkstelling</w:t>
                      </w:r>
                    </w:p>
                  </w:txbxContent>
                </v:textbox>
              </v:shape>
            </w:pict>
          </mc:Fallback>
        </mc:AlternateContent>
      </w:r>
      <w:r>
        <w:rPr>
          <w:noProof/>
          <w:lang w:eastAsia="nl-BE"/>
        </w:rPr>
        <mc:AlternateContent>
          <mc:Choice Requires="wps">
            <w:drawing>
              <wp:anchor distT="0" distB="0" distL="114300" distR="114300" simplePos="0" relativeHeight="251716608" behindDoc="0" locked="0" layoutInCell="1" allowOverlap="1" wp14:anchorId="2E5EA23A" wp14:editId="7F8243F0">
                <wp:simplePos x="0" y="0"/>
                <wp:positionH relativeFrom="column">
                  <wp:posOffset>-29845</wp:posOffset>
                </wp:positionH>
                <wp:positionV relativeFrom="paragraph">
                  <wp:posOffset>2602230</wp:posOffset>
                </wp:positionV>
                <wp:extent cx="1424940" cy="666750"/>
                <wp:effectExtent l="76200" t="76200" r="118110" b="114300"/>
                <wp:wrapNone/>
                <wp:docPr id="29" name="Tekstvak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4940" cy="666750"/>
                        </a:xfrm>
                        <a:prstGeom prst="rect">
                          <a:avLst/>
                        </a:prstGeom>
                        <a:solidFill>
                          <a:schemeClr val="accent1">
                            <a:lumMod val="20000"/>
                            <a:lumOff val="80000"/>
                          </a:schemeClr>
                        </a:solidFill>
                        <a:ln w="9525">
                          <a:noFill/>
                          <a:miter lim="800000"/>
                          <a:headEnd/>
                          <a:tailEnd/>
                        </a:ln>
                        <a:effectLst>
                          <a:glow rad="63500">
                            <a:srgbClr val="80B3F0">
                              <a:alpha val="40000"/>
                            </a:srgbClr>
                          </a:glow>
                          <a:outerShdw blurRad="50800" dist="38100" dir="2700000" algn="tl" rotWithShape="0">
                            <a:schemeClr val="tx1">
                              <a:alpha val="40000"/>
                            </a:schemeClr>
                          </a:outerShdw>
                        </a:effectLst>
                      </wps:spPr>
                      <wps:txbx>
                        <w:txbxContent>
                          <w:p w:rsidR="00534AE7" w:rsidRPr="00374F07" w:rsidRDefault="00534AE7" w:rsidP="00BF0765">
                            <w:pPr>
                              <w:spacing w:after="0"/>
                              <w:jc w:val="left"/>
                              <w:rPr>
                                <w:b/>
                              </w:rPr>
                            </w:pPr>
                            <w:r w:rsidRPr="00374F07">
                              <w:rPr>
                                <w:b/>
                              </w:rPr>
                              <w:t>G4 –</w:t>
                            </w:r>
                            <w:r>
                              <w:rPr>
                                <w:b/>
                              </w:rPr>
                              <w:t xml:space="preserve"> HR3</w:t>
                            </w:r>
                            <w:r w:rsidRPr="00374F07">
                              <w:rPr>
                                <w:b/>
                              </w:rPr>
                              <w:t>:</w:t>
                            </w:r>
                          </w:p>
                          <w:p w:rsidR="00534AE7" w:rsidRPr="00374F07" w:rsidRDefault="00534AE7" w:rsidP="00BF0765">
                            <w:pPr>
                              <w:spacing w:after="0"/>
                              <w:jc w:val="left"/>
                              <w:rPr>
                                <w:i/>
                              </w:rPr>
                            </w:pPr>
                            <w:r>
                              <w:rPr>
                                <w:i/>
                              </w:rPr>
                              <w:t>Gevallen van discriminatie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kstvak 29" o:spid="_x0000_s1039" type="#_x0000_t202" style="position:absolute;left:0;text-align:left;margin-left:-2.35pt;margin-top:204.9pt;width:112.2pt;height:52.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" fillcolor="#dbe5f1 [660]" stroked="f">
                <v:shadow on="t" color="black [3213]" opacity="26214f" origin="-.5,-.5" offset=".74836mm,.74836mm"/>
                <v:textbox>
                  <w:txbxContent>
                    <w:p w:rsidR="00534AE7" w:rsidRPr="00374F07" w:rsidRDefault="00534AE7" w:rsidP="00BF0765">
                      <w:pPr>
                        <w:spacing w:after="0"/>
                        <w:jc w:val="left"/>
                        <w:rPr>
                          <w:b/>
                        </w:rPr>
                      </w:pPr>
                      <w:r w:rsidRPr="00374F07">
                        <w:rPr>
                          <w:b/>
                        </w:rPr>
                        <w:t>G4 –</w:t>
                      </w:r>
                      <w:r>
                        <w:rPr>
                          <w:b/>
                        </w:rPr>
                        <w:t xml:space="preserve"> HR3</w:t>
                      </w:r>
                      <w:r w:rsidRPr="00374F07">
                        <w:rPr>
                          <w:b/>
                        </w:rPr>
                        <w:t>:</w:t>
                      </w:r>
                    </w:p>
                    <w:p w:rsidR="00534AE7" w:rsidRPr="00374F07" w:rsidRDefault="00534AE7" w:rsidP="00BF0765">
                      <w:pPr>
                        <w:spacing w:after="0"/>
                        <w:jc w:val="left"/>
                        <w:rPr>
                          <w:i/>
                        </w:rPr>
                      </w:pPr>
                      <w:r>
                        <w:rPr>
                          <w:i/>
                        </w:rPr>
                        <w:t>Gevallen van discriminatie</w:t>
                      </w:r>
                    </w:p>
                  </w:txbxContent>
                </v:textbox>
              </v:shape>
            </w:pict>
          </mc:Fallback>
        </mc:AlternateContent>
      </w:r>
      <w:r w:rsidR="00BF0765">
        <w:rPr>
          <w:noProof/>
          <w:lang w:eastAsia="nl-BE"/>
        </w:rPr>
        <mc:AlternateContent>
          <mc:Choice Requires="wps">
            <w:drawing>
              <wp:anchor distT="0" distB="0" distL="114300" distR="114300" simplePos="0" relativeHeight="251720704" behindDoc="0" locked="0" layoutInCell="1" allowOverlap="1" wp14:anchorId="43754938" wp14:editId="0586CCED">
                <wp:simplePos x="0" y="0"/>
                <wp:positionH relativeFrom="column">
                  <wp:posOffset>-29845</wp:posOffset>
                </wp:positionH>
                <wp:positionV relativeFrom="paragraph">
                  <wp:posOffset>1811655</wp:posOffset>
                </wp:positionV>
                <wp:extent cx="1424940" cy="666750"/>
                <wp:effectExtent l="76200" t="76200" r="118110" b="114300"/>
                <wp:wrapNone/>
                <wp:docPr id="295"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4940" cy="666750"/>
                        </a:xfrm>
                        <a:prstGeom prst="rect">
                          <a:avLst/>
                        </a:prstGeom>
                        <a:solidFill>
                          <a:schemeClr val="accent1">
                            <a:lumMod val="40000"/>
                            <a:lumOff val="60000"/>
                          </a:schemeClr>
                        </a:solidFill>
                        <a:ln w="9525">
                          <a:noFill/>
                          <a:miter lim="800000"/>
                          <a:headEnd/>
                          <a:tailEnd/>
                        </a:ln>
                        <a:effectLst>
                          <a:glow rad="63500">
                            <a:schemeClr val="accent1">
                              <a:satMod val="175000"/>
                              <a:alpha val="40000"/>
                            </a:schemeClr>
                          </a:glow>
                          <a:outerShdw blurRad="50800" dist="38100" dir="2700000" algn="tl" rotWithShape="0">
                            <a:prstClr val="black">
                              <a:alpha val="40000"/>
                            </a:prstClr>
                          </a:outerShdw>
                        </a:effectLst>
                      </wps:spPr>
                      <wps:txbx>
                        <w:txbxContent>
                          <w:p w:rsidR="00BF0765" w:rsidRPr="00374F07" w:rsidRDefault="00BF0765" w:rsidP="00BF0765">
                            <w:pPr>
                              <w:spacing w:after="0"/>
                              <w:rPr>
                                <w:b/>
                              </w:rPr>
                            </w:pPr>
                            <w:r w:rsidRPr="00374F07">
                              <w:rPr>
                                <w:b/>
                              </w:rPr>
                              <w:t xml:space="preserve">G4 – </w:t>
                            </w:r>
                            <w:r>
                              <w:rPr>
                                <w:b/>
                              </w:rPr>
                              <w:t>SO1</w:t>
                            </w:r>
                            <w:r w:rsidRPr="00374F07">
                              <w:rPr>
                                <w:b/>
                              </w:rPr>
                              <w:t>:</w:t>
                            </w:r>
                          </w:p>
                          <w:p w:rsidR="00BF0765" w:rsidRPr="00374F07" w:rsidRDefault="008811B6" w:rsidP="008811B6">
                            <w:pPr>
                              <w:spacing w:after="0"/>
                              <w:jc w:val="left"/>
                              <w:rPr>
                                <w:i/>
                              </w:rPr>
                            </w:pPr>
                            <w:r>
                              <w:rPr>
                                <w:i/>
                              </w:rPr>
                              <w:t>Impact op lokale gemeenschap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0" type="#_x0000_t202" style="position:absolute;left:0;text-align:left;margin-left:-2.35pt;margin-top:142.65pt;width:112.2pt;height:52.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" fillcolor="#b8cce4 [1300]" stroked="f">
                <v:shadow on="t" color="black" opacity="26214f" origin="-.5,-.5" offset=".74836mm,.74836mm"/>
                <v:textbox>
                  <w:txbxContent>
                    <w:p w:rsidR="00BF0765" w:rsidRPr="00374F07" w:rsidRDefault="00BF0765" w:rsidP="00BF0765">
                      <w:pPr>
                        <w:spacing w:after="0"/>
                        <w:rPr>
                          <w:b/>
                        </w:rPr>
                      </w:pPr>
                      <w:r w:rsidRPr="00374F07">
                        <w:rPr>
                          <w:b/>
                        </w:rPr>
                        <w:t xml:space="preserve">G4 – </w:t>
                      </w:r>
                      <w:r>
                        <w:rPr>
                          <w:b/>
                        </w:rPr>
                        <w:t>SO1</w:t>
                      </w:r>
                      <w:r w:rsidRPr="00374F07">
                        <w:rPr>
                          <w:b/>
                        </w:rPr>
                        <w:t>:</w:t>
                      </w:r>
                    </w:p>
                    <w:p w:rsidR="00BF0765" w:rsidRPr="00374F07" w:rsidRDefault="008811B6" w:rsidP="008811B6">
                      <w:pPr>
                        <w:spacing w:after="0"/>
                        <w:jc w:val="left"/>
                        <w:rPr>
                          <w:i/>
                        </w:rPr>
                      </w:pPr>
                      <w:r>
                        <w:rPr>
                          <w:i/>
                        </w:rPr>
                        <w:t>Impact op lokale gemeenschap</w:t>
                      </w:r>
                    </w:p>
                  </w:txbxContent>
                </v:textbox>
              </v:shape>
            </w:pict>
          </mc:Fallback>
        </mc:AlternateContent>
      </w:r>
      <w:r w:rsidR="00BF0765">
        <w:rPr>
          <w:noProof/>
          <w:lang w:eastAsia="nl-BE"/>
        </w:rPr>
        <mc:AlternateContent>
          <mc:Choice Requires="wps">
            <w:drawing>
              <wp:anchor distT="0" distB="0" distL="114300" distR="114300" simplePos="0" relativeHeight="251714560" behindDoc="0" locked="0" layoutInCell="1" allowOverlap="1" wp14:anchorId="1F7062F0" wp14:editId="35904590">
                <wp:simplePos x="0" y="0"/>
                <wp:positionH relativeFrom="column">
                  <wp:posOffset>-29845</wp:posOffset>
                </wp:positionH>
                <wp:positionV relativeFrom="paragraph">
                  <wp:posOffset>1259205</wp:posOffset>
                </wp:positionV>
                <wp:extent cx="1424940" cy="466725"/>
                <wp:effectExtent l="76200" t="76200" r="118110" b="123825"/>
                <wp:wrapNone/>
                <wp:docPr id="28"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4940" cy="466725"/>
                        </a:xfrm>
                        <a:prstGeom prst="rect">
                          <a:avLst/>
                        </a:prstGeom>
                        <a:solidFill>
                          <a:schemeClr val="accent1">
                            <a:lumMod val="40000"/>
                            <a:lumOff val="60000"/>
                          </a:schemeClr>
                        </a:solidFill>
                        <a:ln w="9525">
                          <a:noFill/>
                          <a:miter lim="800000"/>
                          <a:headEnd/>
                          <a:tailEnd/>
                        </a:ln>
                        <a:effectLst>
                          <a:glow rad="63500">
                            <a:schemeClr val="accent1">
                              <a:satMod val="175000"/>
                              <a:alpha val="40000"/>
                            </a:schemeClr>
                          </a:glow>
                          <a:outerShdw blurRad="50800" dist="38100" dir="2700000" algn="tl" rotWithShape="0">
                            <a:prstClr val="black">
                              <a:alpha val="40000"/>
                            </a:prstClr>
                          </a:outerShdw>
                        </a:effectLst>
                      </wps:spPr>
                      <wps:txbx>
                        <w:txbxContent>
                          <w:p w:rsidR="00534AE7" w:rsidRPr="00374F07" w:rsidRDefault="00534AE7" w:rsidP="00534AE7">
                            <w:pPr>
                              <w:spacing w:after="0"/>
                              <w:rPr>
                                <w:b/>
                              </w:rPr>
                            </w:pPr>
                            <w:r w:rsidRPr="00374F07">
                              <w:rPr>
                                <w:b/>
                              </w:rPr>
                              <w:t xml:space="preserve">G4 – </w:t>
                            </w:r>
                            <w:r>
                              <w:rPr>
                                <w:b/>
                              </w:rPr>
                              <w:t>LA13</w:t>
                            </w:r>
                            <w:r w:rsidRPr="00374F07">
                              <w:rPr>
                                <w:b/>
                              </w:rPr>
                              <w:t>:</w:t>
                            </w:r>
                          </w:p>
                          <w:p w:rsidR="00534AE7" w:rsidRPr="00374F07" w:rsidRDefault="00534AE7" w:rsidP="00534AE7">
                            <w:pPr>
                              <w:spacing w:after="0"/>
                              <w:rPr>
                                <w:i/>
                              </w:rPr>
                            </w:pPr>
                            <w:r>
                              <w:rPr>
                                <w:i/>
                              </w:rPr>
                              <w:t>Gelijke verloning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1" type="#_x0000_t202" style="position:absolute;left:0;text-align:left;margin-left:-2.35pt;margin-top:99.15pt;width:112.2pt;height:36.7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" fillcolor="#b8cce4 [1300]" stroked="f">
                <v:shadow on="t" color="black" opacity="26214f" origin="-.5,-.5" offset=".74836mm,.74836mm"/>
                <v:textbox>
                  <w:txbxContent>
                    <w:p w:rsidR="00534AE7" w:rsidRPr="00374F07" w:rsidRDefault="00534AE7" w:rsidP="00534AE7">
                      <w:pPr>
                        <w:spacing w:after="0"/>
                        <w:rPr>
                          <w:b/>
                        </w:rPr>
                      </w:pPr>
                      <w:r w:rsidRPr="00374F07">
                        <w:rPr>
                          <w:b/>
                        </w:rPr>
                        <w:t xml:space="preserve">G4 – </w:t>
                      </w:r>
                      <w:r>
                        <w:rPr>
                          <w:b/>
                        </w:rPr>
                        <w:t>LA1</w:t>
                      </w:r>
                      <w:r>
                        <w:rPr>
                          <w:b/>
                        </w:rPr>
                        <w:t>3</w:t>
                      </w:r>
                      <w:r w:rsidRPr="00374F07">
                        <w:rPr>
                          <w:b/>
                        </w:rPr>
                        <w:t>:</w:t>
                      </w:r>
                    </w:p>
                    <w:p w:rsidR="00534AE7" w:rsidRPr="00374F07" w:rsidRDefault="00534AE7" w:rsidP="00534AE7">
                      <w:pPr>
                        <w:spacing w:after="0"/>
                        <w:rPr>
                          <w:i/>
                        </w:rPr>
                      </w:pPr>
                      <w:r>
                        <w:rPr>
                          <w:i/>
                        </w:rPr>
                        <w:t>Gelijke verloning</w:t>
                      </w:r>
                    </w:p>
                  </w:txbxContent>
                </v:textbox>
              </v:shape>
            </w:pict>
          </mc:Fallback>
        </mc:AlternateContent>
      </w:r>
      <w:r w:rsidR="00BF0765">
        <w:rPr>
          <w:noProof/>
          <w:lang w:eastAsia="nl-BE"/>
        </w:rPr>
        <mc:AlternateContent>
          <mc:Choice Requires="wps">
            <w:drawing>
              <wp:anchor distT="0" distB="0" distL="114300" distR="114300" simplePos="0" relativeHeight="251712512" behindDoc="0" locked="0" layoutInCell="1" allowOverlap="1" wp14:anchorId="7AC97DE0" wp14:editId="1EEEEF0A">
                <wp:simplePos x="0" y="0"/>
                <wp:positionH relativeFrom="column">
                  <wp:posOffset>-29845</wp:posOffset>
                </wp:positionH>
                <wp:positionV relativeFrom="paragraph">
                  <wp:posOffset>678180</wp:posOffset>
                </wp:positionV>
                <wp:extent cx="1424940" cy="466725"/>
                <wp:effectExtent l="76200" t="76200" r="118110" b="123825"/>
                <wp:wrapNone/>
                <wp:docPr id="2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4940" cy="466725"/>
                        </a:xfrm>
                        <a:prstGeom prst="rect">
                          <a:avLst/>
                        </a:prstGeom>
                        <a:solidFill>
                          <a:schemeClr val="accent1">
                            <a:lumMod val="40000"/>
                            <a:lumOff val="60000"/>
                          </a:schemeClr>
                        </a:solidFill>
                        <a:ln w="9525">
                          <a:noFill/>
                          <a:miter lim="800000"/>
                          <a:headEnd/>
                          <a:tailEnd/>
                        </a:ln>
                        <a:effectLst>
                          <a:glow rad="63500">
                            <a:schemeClr val="accent1">
                              <a:satMod val="175000"/>
                              <a:alpha val="40000"/>
                            </a:schemeClr>
                          </a:glow>
                          <a:outerShdw blurRad="50800" dist="38100" dir="2700000" algn="tl" rotWithShape="0">
                            <a:prstClr val="black">
                              <a:alpha val="40000"/>
                            </a:prstClr>
                          </a:outerShdw>
                        </a:effectLst>
                      </wps:spPr>
                      <wps:txbx>
                        <w:txbxContent>
                          <w:p w:rsidR="00534AE7" w:rsidRPr="00374F07" w:rsidRDefault="00534AE7" w:rsidP="00534AE7">
                            <w:pPr>
                              <w:spacing w:after="0"/>
                              <w:rPr>
                                <w:b/>
                              </w:rPr>
                            </w:pPr>
                            <w:r w:rsidRPr="00374F07">
                              <w:rPr>
                                <w:b/>
                              </w:rPr>
                              <w:t xml:space="preserve">G4 – </w:t>
                            </w:r>
                            <w:r>
                              <w:rPr>
                                <w:b/>
                              </w:rPr>
                              <w:t>LA12</w:t>
                            </w:r>
                            <w:r w:rsidRPr="00374F07">
                              <w:rPr>
                                <w:b/>
                              </w:rPr>
                              <w:t>:</w:t>
                            </w:r>
                          </w:p>
                          <w:p w:rsidR="00534AE7" w:rsidRPr="00374F07" w:rsidRDefault="00534AE7" w:rsidP="00534AE7">
                            <w:pPr>
                              <w:spacing w:after="0"/>
                              <w:rPr>
                                <w:i/>
                              </w:rPr>
                            </w:pPr>
                            <w:r>
                              <w:rPr>
                                <w:i/>
                              </w:rPr>
                              <w:t>Diversiteit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2" type="#_x0000_t202" style="position:absolute;left:0;text-align:left;margin-left:-2.35pt;margin-top:53.4pt;width:112.2pt;height:36.7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" fillcolor="#b8cce4 [1300]" stroked="f">
                <v:shadow on="t" color="black" opacity="26214f" origin="-.5,-.5" offset=".74836mm,.74836mm"/>
                <v:textbox>
                  <w:txbxContent>
                    <w:p w:rsidR="00534AE7" w:rsidRPr="00374F07" w:rsidRDefault="00534AE7" w:rsidP="00534AE7">
                      <w:pPr>
                        <w:spacing w:after="0"/>
                        <w:rPr>
                          <w:b/>
                        </w:rPr>
                      </w:pPr>
                      <w:r w:rsidRPr="00374F07">
                        <w:rPr>
                          <w:b/>
                        </w:rPr>
                        <w:t xml:space="preserve">G4 – </w:t>
                      </w:r>
                      <w:r>
                        <w:rPr>
                          <w:b/>
                        </w:rPr>
                        <w:t>LA12</w:t>
                      </w:r>
                      <w:r w:rsidRPr="00374F07">
                        <w:rPr>
                          <w:b/>
                        </w:rPr>
                        <w:t>:</w:t>
                      </w:r>
                    </w:p>
                    <w:p w:rsidR="00534AE7" w:rsidRPr="00374F07" w:rsidRDefault="00534AE7" w:rsidP="00534AE7">
                      <w:pPr>
                        <w:spacing w:after="0"/>
                        <w:rPr>
                          <w:i/>
                        </w:rPr>
                      </w:pPr>
                      <w:r>
                        <w:rPr>
                          <w:i/>
                        </w:rPr>
                        <w:t>Diversiteit</w:t>
                      </w:r>
                    </w:p>
                  </w:txbxContent>
                </v:textbox>
              </v:shape>
            </w:pict>
          </mc:Fallback>
        </mc:AlternateContent>
      </w:r>
      <w:r w:rsidR="00BF0765">
        <w:rPr>
          <w:noProof/>
          <w:lang w:eastAsia="nl-BE"/>
        </w:rPr>
        <mc:AlternateContent>
          <mc:Choice Requires="wps">
            <w:drawing>
              <wp:anchor distT="0" distB="0" distL="114300" distR="114300" simplePos="0" relativeHeight="251710464" behindDoc="0" locked="0" layoutInCell="1" allowOverlap="1" wp14:anchorId="4F55256E" wp14:editId="1089BBCA">
                <wp:simplePos x="0" y="0"/>
                <wp:positionH relativeFrom="column">
                  <wp:posOffset>-29845</wp:posOffset>
                </wp:positionH>
                <wp:positionV relativeFrom="paragraph">
                  <wp:posOffset>116205</wp:posOffset>
                </wp:positionV>
                <wp:extent cx="1424940" cy="466725"/>
                <wp:effectExtent l="76200" t="76200" r="118110" b="123825"/>
                <wp:wrapNone/>
                <wp:docPr id="26"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4940" cy="466725"/>
                        </a:xfrm>
                        <a:prstGeom prst="rect">
                          <a:avLst/>
                        </a:prstGeom>
                        <a:solidFill>
                          <a:schemeClr val="accent1">
                            <a:lumMod val="40000"/>
                            <a:lumOff val="60000"/>
                          </a:schemeClr>
                        </a:solidFill>
                        <a:ln w="9525">
                          <a:noFill/>
                          <a:miter lim="800000"/>
                          <a:headEnd/>
                          <a:tailEnd/>
                        </a:ln>
                        <a:effectLst>
                          <a:glow rad="63500">
                            <a:schemeClr val="accent1">
                              <a:satMod val="175000"/>
                              <a:alpha val="40000"/>
                            </a:schemeClr>
                          </a:glow>
                          <a:outerShdw blurRad="50800" dist="38100" dir="2700000" algn="tl" rotWithShape="0">
                            <a:prstClr val="black">
                              <a:alpha val="40000"/>
                            </a:prstClr>
                          </a:outerShdw>
                        </a:effectLst>
                      </wps:spPr>
                      <wps:txbx>
                        <w:txbxContent>
                          <w:p w:rsidR="00534AE7" w:rsidRPr="00374F07" w:rsidRDefault="00534AE7" w:rsidP="00534AE7">
                            <w:pPr>
                              <w:spacing w:after="0"/>
                              <w:rPr>
                                <w:b/>
                              </w:rPr>
                            </w:pPr>
                            <w:r w:rsidRPr="00374F07">
                              <w:rPr>
                                <w:b/>
                              </w:rPr>
                              <w:t xml:space="preserve">G4 – </w:t>
                            </w:r>
                            <w:r>
                              <w:rPr>
                                <w:b/>
                              </w:rPr>
                              <w:t>LA11</w:t>
                            </w:r>
                            <w:r w:rsidRPr="00374F07">
                              <w:rPr>
                                <w:b/>
                              </w:rPr>
                              <w:t>:</w:t>
                            </w:r>
                          </w:p>
                          <w:p w:rsidR="00534AE7" w:rsidRPr="00374F07" w:rsidRDefault="00534AE7" w:rsidP="00534AE7">
                            <w:pPr>
                              <w:spacing w:after="0"/>
                              <w:rPr>
                                <w:i/>
                              </w:rPr>
                            </w:pPr>
                            <w:r>
                              <w:rPr>
                                <w:i/>
                              </w:rPr>
                              <w:t>Feedbackgesprekken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3" type="#_x0000_t202" style="position:absolute;left:0;text-align:left;margin-left:-2.35pt;margin-top:9.15pt;width:112.2pt;height:36.7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" fillcolor="#b8cce4 [1300]" stroked="f">
                <v:shadow on="t" color="black" opacity="26214f" origin="-.5,-.5" offset=".74836mm,.74836mm"/>
                <v:textbox>
                  <w:txbxContent>
                    <w:p w:rsidR="00534AE7" w:rsidRPr="00374F07" w:rsidRDefault="00534AE7" w:rsidP="00534AE7">
                      <w:pPr>
                        <w:spacing w:after="0"/>
                        <w:rPr>
                          <w:b/>
                        </w:rPr>
                      </w:pPr>
                      <w:r w:rsidRPr="00374F07">
                        <w:rPr>
                          <w:b/>
                        </w:rPr>
                        <w:t xml:space="preserve">G4 – </w:t>
                      </w:r>
                      <w:r>
                        <w:rPr>
                          <w:b/>
                        </w:rPr>
                        <w:t>LA11</w:t>
                      </w:r>
                      <w:r w:rsidRPr="00374F07">
                        <w:rPr>
                          <w:b/>
                        </w:rPr>
                        <w:t>:</w:t>
                      </w:r>
                    </w:p>
                    <w:p w:rsidR="00534AE7" w:rsidRPr="00374F07" w:rsidRDefault="00534AE7" w:rsidP="00534AE7">
                      <w:pPr>
                        <w:spacing w:after="0"/>
                        <w:rPr>
                          <w:i/>
                        </w:rPr>
                      </w:pPr>
                      <w:r>
                        <w:rPr>
                          <w:i/>
                        </w:rPr>
                        <w:t>Feedbackgesprekken</w:t>
                      </w:r>
                    </w:p>
                  </w:txbxContent>
                </v:textbox>
              </v:shape>
            </w:pict>
          </mc:Fallback>
        </mc:AlternateContent>
      </w:r>
      <w:r w:rsidR="00374F07">
        <w:br w:type="column"/>
        <w:t>Veiligheid</w:t>
      </w:r>
    </w:p>
    <w:p w:rsidR="00416681" w:rsidRDefault="00416681" w:rsidP="00C009E5">
      <w:r>
        <w:t>Veiligheid en veiligheidsbeheersing zijn essentiële aandachtspunten voor de grafische industrie. De bedrijven zullen er constant over waken dat de nodige maatregelen genomen worden op het vlak van veiligheid, zodat de sector haar sterke veiligheidscijfers kan blijven bestendigen. · Aangezien de veiligheidsnormen buiten België en buiten de Europese Unie minder streng zijn, kunnen die concurrentievervalsend werken. Goedkopere buitenlandse producten worden vaak in onveilige omstandigheden geproduceerd en voldoen niet altijd aan de Europese normen op vlak van consumentenveiligheid. Ongetwijfeld een punt dat binnen- en buitenlandse aandacht verdient.</w:t>
      </w:r>
    </w:p>
    <w:p w:rsidR="00C009E5" w:rsidRDefault="00C009E5" w:rsidP="00F94373">
      <w:pPr>
        <w:pStyle w:val="Kop1"/>
      </w:pPr>
      <w:r>
        <w:t>Ecologisch:</w:t>
      </w:r>
    </w:p>
    <w:p w:rsidR="00C009E5" w:rsidRDefault="00C009E5" w:rsidP="00C009E5">
      <w:r>
        <w:t>De grafische sector is er van overtuigd dat informatie in de toekomst meer digitaal zal overgebracht worden: via internet, televisie, telefoon, ... maar deze zal altijd complementair blijven met informatie die op papier verkrijgbaar is. Een volledige papiervrije maatschappij met enkel elektronische informatiedragers lijkt dan ook een utopie. De grafische sector blijft de principes van verantwoord en duurzaam beheer van papier ondersteunen; anderzijds is de sector ook pro-actief betrokken bij de uitbouw van digitale en online publicaties, met name voor documenten die zich lenen voor digitale raadpleging en online gebruik.</w:t>
      </w:r>
    </w:p>
    <w:p w:rsidR="00C009E5" w:rsidRDefault="00C009E5" w:rsidP="00C009E5">
      <w:r>
        <w:t>Drukwerk blijft een zeer kwetsbaar product. Het is gevoelig aan vocht en licht en vatbaar voor mechanische beschadiging. Om het in goede staat bij de klant te bezorgen, is er een beschermende verpakking nodig. Ook in de toekomst moet men rekening houden dat een goede verpakking evenveel (of meer) milieuwinst oplevert (minder beschadiging, minder herdruk, geen nieuwe verpakking en vervoer) dan de loutere milieuwinst van een minder kwalitatieve verpakking. De grafische sector is ervan overtuigd dat men goed scoort in het gebruik van duurzame en milieuvriendelijke verpakkingen. De federatie pleit er dan ook voor dat er voldoende rekening zou worden gehouden met de moeilijkheden die haar leden ondervinden om telkens bijkomende preventiemaatregelen toe te passen.</w:t>
      </w:r>
    </w:p>
    <w:p w:rsidR="00374F07" w:rsidRDefault="00BF0765" w:rsidP="00C009E5">
      <w:r>
        <w:rPr>
          <w:noProof/>
          <w:lang w:eastAsia="nl-BE"/>
        </w:rPr>
        <mc:AlternateContent>
          <mc:Choice Requires="wps">
            <w:drawing>
              <wp:anchor distT="0" distB="0" distL="114300" distR="114300" simplePos="0" relativeHeight="251704320" behindDoc="0" locked="0" layoutInCell="1" allowOverlap="1" wp14:anchorId="61F4915A" wp14:editId="7E792121">
                <wp:simplePos x="0" y="0"/>
                <wp:positionH relativeFrom="column">
                  <wp:posOffset>4291330</wp:posOffset>
                </wp:positionH>
                <wp:positionV relativeFrom="paragraph">
                  <wp:posOffset>-7084695</wp:posOffset>
                </wp:positionV>
                <wp:extent cx="1424940" cy="638175"/>
                <wp:effectExtent l="76200" t="76200" r="118110" b="123825"/>
                <wp:wrapNone/>
                <wp:docPr id="23"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4940" cy="638175"/>
                        </a:xfrm>
                        <a:prstGeom prst="rect">
                          <a:avLst/>
                        </a:prstGeom>
                        <a:solidFill>
                          <a:schemeClr val="accent1">
                            <a:lumMod val="40000"/>
                            <a:lumOff val="60000"/>
                          </a:schemeClr>
                        </a:solidFill>
                        <a:ln w="9525">
                          <a:noFill/>
                          <a:miter lim="800000"/>
                          <a:headEnd/>
                          <a:tailEnd/>
                        </a:ln>
                        <a:effectLst>
                          <a:glow rad="63500">
                            <a:schemeClr val="accent1">
                              <a:satMod val="175000"/>
                              <a:alpha val="40000"/>
                            </a:schemeClr>
                          </a:glow>
                          <a:outerShdw blurRad="50800" dist="38100" dir="2700000" algn="tl" rotWithShape="0">
                            <a:prstClr val="black">
                              <a:alpha val="40000"/>
                            </a:prstClr>
                          </a:outerShdw>
                        </a:effectLst>
                      </wps:spPr>
                      <wps:txbx>
                        <w:txbxContent>
                          <w:p w:rsidR="00E42AAB" w:rsidRPr="00374F07" w:rsidRDefault="00E42AAB" w:rsidP="00E42AAB">
                            <w:pPr>
                              <w:spacing w:after="0"/>
                              <w:rPr>
                                <w:b/>
                              </w:rPr>
                            </w:pPr>
                            <w:r w:rsidRPr="00374F07">
                              <w:rPr>
                                <w:b/>
                              </w:rPr>
                              <w:t xml:space="preserve">G4 – </w:t>
                            </w:r>
                            <w:r>
                              <w:rPr>
                                <w:b/>
                              </w:rPr>
                              <w:t>LA6</w:t>
                            </w:r>
                            <w:r w:rsidRPr="00374F07">
                              <w:rPr>
                                <w:b/>
                              </w:rPr>
                              <w:t>:</w:t>
                            </w:r>
                          </w:p>
                          <w:p w:rsidR="00E42AAB" w:rsidRPr="00374F07" w:rsidRDefault="00E42AAB" w:rsidP="00E42AAB">
                            <w:pPr>
                              <w:spacing w:after="0"/>
                              <w:rPr>
                                <w:i/>
                              </w:rPr>
                            </w:pPr>
                            <w:r>
                              <w:rPr>
                                <w:i/>
                              </w:rPr>
                              <w:t>Arbeidsongevallen en ziektedagen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4" type="#_x0000_t202" style="position:absolute;left:0;text-align:left;margin-left:337.9pt;margin-top:-557.85pt;width:112.2pt;height:50.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" fillcolor="#b8cce4 [1300]" stroked="f">
                <v:shadow on="t" color="black" opacity="26214f" origin="-.5,-.5" offset=".74836mm,.74836mm"/>
                <v:textbox>
                  <w:txbxContent>
                    <w:p w:rsidR="00E42AAB" w:rsidRPr="00374F07" w:rsidRDefault="00E42AAB" w:rsidP="00E42AAB">
                      <w:pPr>
                        <w:spacing w:after="0"/>
                        <w:rPr>
                          <w:b/>
                        </w:rPr>
                      </w:pPr>
                      <w:r w:rsidRPr="00374F07">
                        <w:rPr>
                          <w:b/>
                        </w:rPr>
                        <w:t xml:space="preserve">G4 – </w:t>
                      </w:r>
                      <w:r>
                        <w:rPr>
                          <w:b/>
                        </w:rPr>
                        <w:t>LA6</w:t>
                      </w:r>
                      <w:r w:rsidRPr="00374F07">
                        <w:rPr>
                          <w:b/>
                        </w:rPr>
                        <w:t>:</w:t>
                      </w:r>
                    </w:p>
                    <w:p w:rsidR="00E42AAB" w:rsidRPr="00374F07" w:rsidRDefault="00E42AAB" w:rsidP="00E42AAB">
                      <w:pPr>
                        <w:spacing w:after="0"/>
                        <w:rPr>
                          <w:i/>
                        </w:rPr>
                      </w:pPr>
                      <w:r>
                        <w:rPr>
                          <w:i/>
                        </w:rPr>
                        <w:t>Arbeidsongevallen en ziektedagen</w:t>
                      </w:r>
                    </w:p>
                  </w:txbxContent>
                </v:textbox>
              </v:shape>
            </w:pict>
          </mc:Fallback>
        </mc:AlternateContent>
      </w:r>
      <w:r w:rsidR="00C009E5">
        <w:t xml:space="preserve">Energie blijft een schaars goed en de productie ervan zal ook in de toekomst nog meer milieu-implicaties inhouden. Het is dus vanzelfsprekend dat de nationale, maar steeds meer supranationale overheden energieconsumptie willen beheren. De beheersing van de energieconsumptie zal zich zowel op niveau van de industrie als op niveau van de huishoudens moeten realiseren. Ook het wegtransport en het verkeer zijn belangrijke pijlers waar er minder CO2 uitstoot kan </w:t>
      </w:r>
      <w:r w:rsidR="00374F07">
        <w:br w:type="column"/>
      </w:r>
    </w:p>
    <w:p w:rsidR="00374F07" w:rsidRDefault="00374F07" w:rsidP="00C009E5"/>
    <w:p w:rsidR="00C009E5" w:rsidRDefault="008811B6" w:rsidP="00C009E5">
      <w:r>
        <w:rPr>
          <w:noProof/>
          <w:lang w:eastAsia="nl-BE"/>
        </w:rPr>
        <mc:AlternateContent>
          <mc:Choice Requires="wps">
            <w:drawing>
              <wp:anchor distT="0" distB="0" distL="114300" distR="114300" simplePos="0" relativeHeight="251724800" behindDoc="0" locked="0" layoutInCell="1" allowOverlap="1" wp14:anchorId="7F816E73" wp14:editId="23774131">
                <wp:simplePos x="0" y="0"/>
                <wp:positionH relativeFrom="column">
                  <wp:posOffset>-29845</wp:posOffset>
                </wp:positionH>
                <wp:positionV relativeFrom="paragraph">
                  <wp:posOffset>873125</wp:posOffset>
                </wp:positionV>
                <wp:extent cx="1424940" cy="638175"/>
                <wp:effectExtent l="76200" t="76200" r="118110" b="123825"/>
                <wp:wrapNone/>
                <wp:docPr id="29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4940" cy="638175"/>
                        </a:xfrm>
                        <a:prstGeom prst="rect">
                          <a:avLst/>
                        </a:prstGeom>
                        <a:solidFill>
                          <a:schemeClr val="accent1">
                            <a:lumMod val="40000"/>
                            <a:lumOff val="60000"/>
                          </a:schemeClr>
                        </a:solidFill>
                        <a:ln w="9525">
                          <a:noFill/>
                          <a:miter lim="800000"/>
                          <a:headEnd/>
                          <a:tailEnd/>
                        </a:ln>
                        <a:effectLst>
                          <a:glow rad="63500">
                            <a:schemeClr val="accent1">
                              <a:satMod val="175000"/>
                              <a:alpha val="40000"/>
                            </a:schemeClr>
                          </a:glow>
                          <a:outerShdw blurRad="50800" dist="38100" dir="2700000" algn="tl" rotWithShape="0">
                            <a:prstClr val="black">
                              <a:alpha val="40000"/>
                            </a:prstClr>
                          </a:outerShdw>
                        </a:effectLst>
                      </wps:spPr>
                      <wps:txbx>
                        <w:txbxContent>
                          <w:p w:rsidR="008811B6" w:rsidRPr="00374F07" w:rsidRDefault="008811B6" w:rsidP="008811B6">
                            <w:pPr>
                              <w:spacing w:after="0"/>
                              <w:rPr>
                                <w:b/>
                              </w:rPr>
                            </w:pPr>
                            <w:r w:rsidRPr="00374F07">
                              <w:rPr>
                                <w:b/>
                              </w:rPr>
                              <w:t xml:space="preserve">G4 – </w:t>
                            </w:r>
                            <w:r>
                              <w:rPr>
                                <w:b/>
                              </w:rPr>
                              <w:t>LA6</w:t>
                            </w:r>
                            <w:r w:rsidRPr="00374F07">
                              <w:rPr>
                                <w:b/>
                              </w:rPr>
                              <w:t>:</w:t>
                            </w:r>
                          </w:p>
                          <w:p w:rsidR="008811B6" w:rsidRPr="00374F07" w:rsidRDefault="008811B6" w:rsidP="008811B6">
                            <w:pPr>
                              <w:spacing w:after="0"/>
                              <w:rPr>
                                <w:i/>
                              </w:rPr>
                            </w:pPr>
                            <w:r>
                              <w:rPr>
                                <w:i/>
                              </w:rPr>
                              <w:t>Arbeidsongevallen en ziektedagen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5" type="#_x0000_t202" style="position:absolute;left:0;text-align:left;margin-left:-2.35pt;margin-top:68.75pt;width:112.2pt;height:50.2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" fillcolor="#b8cce4 [1300]" stroked="f">
                <v:shadow on="t" color="black" opacity="26214f" origin="-.5,-.5" offset=".74836mm,.74836mm"/>
                <v:textbox>
                  <w:txbxContent>
                    <w:p w:rsidR="008811B6" w:rsidRPr="00374F07" w:rsidRDefault="008811B6" w:rsidP="008811B6">
                      <w:pPr>
                        <w:spacing w:after="0"/>
                        <w:rPr>
                          <w:b/>
                        </w:rPr>
                      </w:pPr>
                      <w:r w:rsidRPr="00374F07">
                        <w:rPr>
                          <w:b/>
                        </w:rPr>
                        <w:t xml:space="preserve">G4 – </w:t>
                      </w:r>
                      <w:r>
                        <w:rPr>
                          <w:b/>
                        </w:rPr>
                        <w:t>LA6</w:t>
                      </w:r>
                      <w:r w:rsidRPr="00374F07">
                        <w:rPr>
                          <w:b/>
                        </w:rPr>
                        <w:t>:</w:t>
                      </w:r>
                    </w:p>
                    <w:p w:rsidR="008811B6" w:rsidRPr="00374F07" w:rsidRDefault="008811B6" w:rsidP="008811B6">
                      <w:pPr>
                        <w:spacing w:after="0"/>
                        <w:rPr>
                          <w:i/>
                        </w:rPr>
                      </w:pPr>
                      <w:r>
                        <w:rPr>
                          <w:i/>
                        </w:rPr>
                        <w:t>Arbeidsongevallen en ziektedagen</w:t>
                      </w:r>
                    </w:p>
                  </w:txbxContent>
                </v:textbox>
              </v:shape>
            </w:pict>
          </mc:Fallback>
        </mc:AlternateContent>
      </w:r>
      <w:r>
        <w:rPr>
          <w:noProof/>
          <w:lang w:eastAsia="nl-BE"/>
        </w:rPr>
        <mc:AlternateContent>
          <mc:Choice Requires="wps">
            <w:drawing>
              <wp:anchor distT="0" distB="0" distL="114300" distR="114300" simplePos="0" relativeHeight="251722752" behindDoc="0" locked="0" layoutInCell="1" allowOverlap="1" wp14:anchorId="7F816E73" wp14:editId="23774131">
                <wp:simplePos x="0" y="0"/>
                <wp:positionH relativeFrom="column">
                  <wp:posOffset>-29845</wp:posOffset>
                </wp:positionH>
                <wp:positionV relativeFrom="paragraph">
                  <wp:posOffset>139700</wp:posOffset>
                </wp:positionV>
                <wp:extent cx="1424940" cy="638175"/>
                <wp:effectExtent l="76200" t="76200" r="118110" b="123825"/>
                <wp:wrapNone/>
                <wp:docPr id="296"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4940" cy="638175"/>
                        </a:xfrm>
                        <a:prstGeom prst="rect">
                          <a:avLst/>
                        </a:prstGeom>
                        <a:solidFill>
                          <a:schemeClr val="accent1">
                            <a:lumMod val="40000"/>
                            <a:lumOff val="60000"/>
                          </a:schemeClr>
                        </a:solidFill>
                        <a:ln w="9525">
                          <a:noFill/>
                          <a:miter lim="800000"/>
                          <a:headEnd/>
                          <a:tailEnd/>
                        </a:ln>
                        <a:effectLst>
                          <a:glow rad="63500">
                            <a:schemeClr val="accent1">
                              <a:satMod val="175000"/>
                              <a:alpha val="40000"/>
                            </a:schemeClr>
                          </a:glow>
                          <a:outerShdw blurRad="50800" dist="38100" dir="2700000" algn="tl" rotWithShape="0">
                            <a:prstClr val="black">
                              <a:alpha val="40000"/>
                            </a:prstClr>
                          </a:outerShdw>
                        </a:effectLst>
                      </wps:spPr>
                      <wps:txbx>
                        <w:txbxContent>
                          <w:p w:rsidR="008811B6" w:rsidRPr="00374F07" w:rsidRDefault="008811B6" w:rsidP="008811B6">
                            <w:pPr>
                              <w:spacing w:after="0"/>
                              <w:rPr>
                                <w:b/>
                              </w:rPr>
                            </w:pPr>
                            <w:r w:rsidRPr="00374F07">
                              <w:rPr>
                                <w:b/>
                              </w:rPr>
                              <w:t xml:space="preserve">G4 – </w:t>
                            </w:r>
                            <w:r>
                              <w:rPr>
                                <w:b/>
                              </w:rPr>
                              <w:t>PR1</w:t>
                            </w:r>
                            <w:r w:rsidRPr="00374F07">
                              <w:rPr>
                                <w:b/>
                              </w:rPr>
                              <w:t>:</w:t>
                            </w:r>
                          </w:p>
                          <w:p w:rsidR="008811B6" w:rsidRPr="00374F07" w:rsidRDefault="008811B6" w:rsidP="008811B6">
                            <w:pPr>
                              <w:spacing w:after="0"/>
                              <w:jc w:val="left"/>
                              <w:rPr>
                                <w: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6" type="#_x0000_t202" style="position:absolute;left:0;text-align:left;margin-left:-2.35pt;margin-top:11pt;width:112.2pt;height:50.2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" fillcolor="#b8cce4 [1300]" stroked="f">
                <v:shadow on="t" color="black" opacity="26214f" origin="-.5,-.5" offset=".74836mm,.74836mm"/>
                <v:textbox>
                  <w:txbxContent>
                    <w:p w:rsidR="008811B6" w:rsidRPr="00374F07" w:rsidRDefault="008811B6" w:rsidP="008811B6">
                      <w:pPr>
                        <w:spacing w:after="0"/>
                        <w:rPr>
                          <w:b/>
                        </w:rPr>
                      </w:pPr>
                      <w:r w:rsidRPr="00374F07">
                        <w:rPr>
                          <w:b/>
                        </w:rPr>
                        <w:t xml:space="preserve">G4 – </w:t>
                      </w:r>
                      <w:r>
                        <w:rPr>
                          <w:b/>
                        </w:rPr>
                        <w:t>PR1</w:t>
                      </w:r>
                      <w:r w:rsidRPr="00374F07">
                        <w:rPr>
                          <w:b/>
                        </w:rPr>
                        <w:t>:</w:t>
                      </w:r>
                    </w:p>
                    <w:p w:rsidR="008811B6" w:rsidRPr="00374F07" w:rsidRDefault="008811B6" w:rsidP="008811B6">
                      <w:pPr>
                        <w:spacing w:after="0"/>
                        <w:jc w:val="left"/>
                        <w:rPr>
                          <w:i/>
                        </w:rPr>
                      </w:pPr>
                    </w:p>
                  </w:txbxContent>
                </v:textbox>
              </v:shape>
            </w:pict>
          </mc:Fallback>
        </mc:AlternateContent>
      </w:r>
      <w:r w:rsidR="00E42AAB">
        <w:rPr>
          <w:noProof/>
          <w:lang w:eastAsia="nl-BE"/>
        </w:rPr>
        <mc:AlternateContent>
          <mc:Choice Requires="wps">
            <w:drawing>
              <wp:anchor distT="0" distB="0" distL="114300" distR="114300" simplePos="0" relativeHeight="251687936" behindDoc="0" locked="0" layoutInCell="1" allowOverlap="1" wp14:anchorId="22224217" wp14:editId="174E30B1">
                <wp:simplePos x="0" y="0"/>
                <wp:positionH relativeFrom="column">
                  <wp:posOffset>-1270</wp:posOffset>
                </wp:positionH>
                <wp:positionV relativeFrom="paragraph">
                  <wp:posOffset>4435475</wp:posOffset>
                </wp:positionV>
                <wp:extent cx="1424940" cy="657225"/>
                <wp:effectExtent l="76200" t="76200" r="118110" b="123825"/>
                <wp:wrapNone/>
                <wp:docPr id="14"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4940" cy="657225"/>
                        </a:xfrm>
                        <a:prstGeom prst="rect">
                          <a:avLst/>
                        </a:prstGeom>
                        <a:solidFill>
                          <a:schemeClr val="accent1">
                            <a:lumMod val="40000"/>
                            <a:lumOff val="60000"/>
                          </a:schemeClr>
                        </a:solidFill>
                        <a:ln w="9525">
                          <a:noFill/>
                          <a:miter lim="800000"/>
                          <a:headEnd/>
                          <a:tailEnd/>
                        </a:ln>
                        <a:effectLst>
                          <a:glow rad="63500">
                            <a:schemeClr val="accent1">
                              <a:satMod val="175000"/>
                              <a:alpha val="40000"/>
                            </a:schemeClr>
                          </a:glow>
                          <a:outerShdw blurRad="50800" dist="38100" dir="2700000" algn="tl" rotWithShape="0">
                            <a:prstClr val="black">
                              <a:alpha val="40000"/>
                            </a:prstClr>
                          </a:outerShdw>
                        </a:effectLst>
                      </wps:spPr>
                      <wps:txbx>
                        <w:txbxContent>
                          <w:p w:rsidR="00447FF0" w:rsidRPr="00374F07" w:rsidRDefault="00447FF0" w:rsidP="00BF0765">
                            <w:pPr>
                              <w:spacing w:after="0"/>
                              <w:jc w:val="left"/>
                              <w:rPr>
                                <w:b/>
                              </w:rPr>
                            </w:pPr>
                            <w:r w:rsidRPr="00374F07">
                              <w:rPr>
                                <w:b/>
                              </w:rPr>
                              <w:t>G4 –</w:t>
                            </w:r>
                            <w:r>
                              <w:rPr>
                                <w:b/>
                              </w:rPr>
                              <w:t xml:space="preserve"> EN28</w:t>
                            </w:r>
                            <w:r w:rsidRPr="00374F07">
                              <w:rPr>
                                <w:b/>
                              </w:rPr>
                              <w:t>:</w:t>
                            </w:r>
                          </w:p>
                          <w:p w:rsidR="00447FF0" w:rsidRPr="00374F07" w:rsidRDefault="00447FF0" w:rsidP="00BF0765">
                            <w:pPr>
                              <w:spacing w:after="0"/>
                              <w:jc w:val="left"/>
                              <w:rPr>
                                <w:i/>
                              </w:rPr>
                            </w:pPr>
                            <w:r>
                              <w:rPr>
                                <w:i/>
                              </w:rPr>
                              <w:t>Hergebruik van verpakkingen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7" type="#_x0000_t202" style="position:absolute;left:0;text-align:left;margin-left:-.1pt;margin-top:349.25pt;width:112.2pt;height:51.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" fillcolor="#b8cce4 [1300]" stroked="f">
                <v:shadow on="t" color="black" opacity="26214f" origin="-.5,-.5" offset=".74836mm,.74836mm"/>
                <v:textbox>
                  <w:txbxContent>
                    <w:p w:rsidR="00447FF0" w:rsidRPr="00374F07" w:rsidRDefault="00447FF0" w:rsidP="00BF0765">
                      <w:pPr>
                        <w:spacing w:after="0"/>
                        <w:jc w:val="left"/>
                        <w:rPr>
                          <w:b/>
                        </w:rPr>
                      </w:pPr>
                      <w:r w:rsidRPr="00374F07">
                        <w:rPr>
                          <w:b/>
                        </w:rPr>
                        <w:t>G4 –</w:t>
                      </w:r>
                      <w:r>
                        <w:rPr>
                          <w:b/>
                        </w:rPr>
                        <w:t xml:space="preserve"> EN</w:t>
                      </w:r>
                      <w:r>
                        <w:rPr>
                          <w:b/>
                        </w:rPr>
                        <w:t>28</w:t>
                      </w:r>
                      <w:r w:rsidRPr="00374F07">
                        <w:rPr>
                          <w:b/>
                        </w:rPr>
                        <w:t>:</w:t>
                      </w:r>
                    </w:p>
                    <w:p w:rsidR="00447FF0" w:rsidRPr="00374F07" w:rsidRDefault="00447FF0" w:rsidP="00BF0765">
                      <w:pPr>
                        <w:spacing w:after="0"/>
                        <w:jc w:val="left"/>
                        <w:rPr>
                          <w:i/>
                        </w:rPr>
                      </w:pPr>
                      <w:r>
                        <w:rPr>
                          <w:i/>
                        </w:rPr>
                        <w:t>Hergebruik van verpakkingen</w:t>
                      </w:r>
                    </w:p>
                  </w:txbxContent>
                </v:textbox>
              </v:shape>
            </w:pict>
          </mc:Fallback>
        </mc:AlternateContent>
      </w:r>
      <w:r w:rsidR="00447FF0">
        <w:rPr>
          <w:noProof/>
          <w:lang w:eastAsia="nl-BE"/>
        </w:rPr>
        <mc:AlternateContent>
          <mc:Choice Requires="wps">
            <w:drawing>
              <wp:anchor distT="0" distB="0" distL="114300" distR="114300" simplePos="0" relativeHeight="251692032" behindDoc="0" locked="0" layoutInCell="1" allowOverlap="1" wp14:anchorId="2DAEC2F4" wp14:editId="2479DD83">
                <wp:simplePos x="0" y="0"/>
                <wp:positionH relativeFrom="column">
                  <wp:posOffset>-1270</wp:posOffset>
                </wp:positionH>
                <wp:positionV relativeFrom="paragraph">
                  <wp:posOffset>3673475</wp:posOffset>
                </wp:positionV>
                <wp:extent cx="1424940" cy="647700"/>
                <wp:effectExtent l="76200" t="76200" r="118110" b="114300"/>
                <wp:wrapNone/>
                <wp:docPr id="16"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4940" cy="647700"/>
                        </a:xfrm>
                        <a:prstGeom prst="rect">
                          <a:avLst/>
                        </a:prstGeom>
                        <a:solidFill>
                          <a:schemeClr val="accent1">
                            <a:lumMod val="40000"/>
                            <a:lumOff val="60000"/>
                          </a:schemeClr>
                        </a:solidFill>
                        <a:ln w="9525">
                          <a:noFill/>
                          <a:miter lim="800000"/>
                          <a:headEnd/>
                          <a:tailEnd/>
                        </a:ln>
                        <a:effectLst>
                          <a:glow rad="63500">
                            <a:schemeClr val="accent1">
                              <a:satMod val="175000"/>
                              <a:alpha val="40000"/>
                            </a:schemeClr>
                          </a:glow>
                          <a:outerShdw blurRad="50800" dist="38100" dir="2700000" algn="tl" rotWithShape="0">
                            <a:prstClr val="black">
                              <a:alpha val="40000"/>
                            </a:prstClr>
                          </a:outerShdw>
                        </a:effectLst>
                      </wps:spPr>
                      <wps:txbx>
                        <w:txbxContent>
                          <w:p w:rsidR="00447FF0" w:rsidRPr="00374F07" w:rsidRDefault="00447FF0" w:rsidP="00BF0765">
                            <w:pPr>
                              <w:spacing w:after="0"/>
                              <w:jc w:val="left"/>
                              <w:rPr>
                                <w:b/>
                              </w:rPr>
                            </w:pPr>
                            <w:r w:rsidRPr="00374F07">
                              <w:rPr>
                                <w:b/>
                              </w:rPr>
                              <w:t>G4 –</w:t>
                            </w:r>
                            <w:r>
                              <w:rPr>
                                <w:b/>
                              </w:rPr>
                              <w:t xml:space="preserve"> EN</w:t>
                            </w:r>
                            <w:r w:rsidR="00E42AAB">
                              <w:rPr>
                                <w:b/>
                              </w:rPr>
                              <w:t>31</w:t>
                            </w:r>
                            <w:r w:rsidRPr="00374F07">
                              <w:rPr>
                                <w:b/>
                              </w:rPr>
                              <w:t>:</w:t>
                            </w:r>
                          </w:p>
                          <w:p w:rsidR="00447FF0" w:rsidRPr="00374F07" w:rsidRDefault="00E42AAB" w:rsidP="00BF0765">
                            <w:pPr>
                              <w:spacing w:after="0"/>
                              <w:jc w:val="left"/>
                              <w:rPr>
                                <w:i/>
                              </w:rPr>
                            </w:pPr>
                            <w:r>
                              <w:rPr>
                                <w:i/>
                              </w:rPr>
                              <w:t>Investering in milieubescherming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8" type="#_x0000_t202" style="position:absolute;left:0;text-align:left;margin-left:-.1pt;margin-top:289.25pt;width:112.2pt;height:51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" fillcolor="#b8cce4 [1300]" stroked="f">
                <v:shadow on="t" color="black" opacity="26214f" origin="-.5,-.5" offset=".74836mm,.74836mm"/>
                <v:textbox>
                  <w:txbxContent>
                    <w:p w:rsidR="00447FF0" w:rsidRPr="00374F07" w:rsidRDefault="00447FF0" w:rsidP="00BF0765">
                      <w:pPr>
                        <w:spacing w:after="0"/>
                        <w:jc w:val="left"/>
                        <w:rPr>
                          <w:b/>
                        </w:rPr>
                      </w:pPr>
                      <w:r w:rsidRPr="00374F07">
                        <w:rPr>
                          <w:b/>
                        </w:rPr>
                        <w:t>G4 –</w:t>
                      </w:r>
                      <w:r>
                        <w:rPr>
                          <w:b/>
                        </w:rPr>
                        <w:t xml:space="preserve"> EN</w:t>
                      </w:r>
                      <w:r w:rsidR="00E42AAB">
                        <w:rPr>
                          <w:b/>
                        </w:rPr>
                        <w:t>31</w:t>
                      </w:r>
                      <w:r w:rsidRPr="00374F07">
                        <w:rPr>
                          <w:b/>
                        </w:rPr>
                        <w:t>:</w:t>
                      </w:r>
                    </w:p>
                    <w:p w:rsidR="00447FF0" w:rsidRPr="00374F07" w:rsidRDefault="00E42AAB" w:rsidP="00BF0765">
                      <w:pPr>
                        <w:spacing w:after="0"/>
                        <w:jc w:val="left"/>
                        <w:rPr>
                          <w:i/>
                        </w:rPr>
                      </w:pPr>
                      <w:r>
                        <w:rPr>
                          <w:i/>
                        </w:rPr>
                        <w:t>Investering in milieubescherming</w:t>
                      </w:r>
                    </w:p>
                  </w:txbxContent>
                </v:textbox>
              </v:shape>
            </w:pict>
          </mc:Fallback>
        </mc:AlternateContent>
      </w:r>
      <w:r w:rsidR="00447FF0">
        <w:rPr>
          <w:noProof/>
          <w:lang w:eastAsia="nl-BE"/>
        </w:rPr>
        <mc:AlternateContent>
          <mc:Choice Requires="wps">
            <w:drawing>
              <wp:anchor distT="0" distB="0" distL="114300" distR="114300" simplePos="0" relativeHeight="251669504" behindDoc="0" locked="0" layoutInCell="1" allowOverlap="1" wp14:anchorId="7233C061" wp14:editId="4668489E">
                <wp:simplePos x="0" y="0"/>
                <wp:positionH relativeFrom="column">
                  <wp:posOffset>-3810</wp:posOffset>
                </wp:positionH>
                <wp:positionV relativeFrom="paragraph">
                  <wp:posOffset>2905760</wp:posOffset>
                </wp:positionV>
                <wp:extent cx="1424940" cy="666750"/>
                <wp:effectExtent l="76200" t="76200" r="118110" b="114300"/>
                <wp:wrapNone/>
                <wp:docPr id="5"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4940" cy="666750"/>
                        </a:xfrm>
                        <a:prstGeom prst="rect">
                          <a:avLst/>
                        </a:prstGeom>
                        <a:solidFill>
                          <a:schemeClr val="accent1">
                            <a:lumMod val="40000"/>
                            <a:lumOff val="60000"/>
                          </a:schemeClr>
                        </a:solidFill>
                        <a:ln w="9525">
                          <a:noFill/>
                          <a:miter lim="800000"/>
                          <a:headEnd/>
                          <a:tailEnd/>
                        </a:ln>
                        <a:effectLst>
                          <a:glow rad="63500">
                            <a:schemeClr val="accent1">
                              <a:satMod val="175000"/>
                              <a:alpha val="40000"/>
                            </a:schemeClr>
                          </a:glow>
                          <a:outerShdw blurRad="50800" dist="38100" dir="2700000" algn="tl" rotWithShape="0">
                            <a:prstClr val="black">
                              <a:alpha val="40000"/>
                            </a:prstClr>
                          </a:outerShdw>
                        </a:effectLst>
                      </wps:spPr>
                      <wps:txbx>
                        <w:txbxContent>
                          <w:p w:rsidR="00E77D2F" w:rsidRPr="00374F07" w:rsidRDefault="00E77D2F" w:rsidP="00E77D2F">
                            <w:pPr>
                              <w:spacing w:after="0"/>
                              <w:rPr>
                                <w:b/>
                              </w:rPr>
                            </w:pPr>
                            <w:r w:rsidRPr="00374F07">
                              <w:rPr>
                                <w:b/>
                              </w:rPr>
                              <w:t>G4 –</w:t>
                            </w:r>
                            <w:r>
                              <w:rPr>
                                <w:b/>
                              </w:rPr>
                              <w:t xml:space="preserve"> EN2</w:t>
                            </w:r>
                            <w:r w:rsidRPr="00374F07">
                              <w:rPr>
                                <w:b/>
                              </w:rPr>
                              <w:t>:</w:t>
                            </w:r>
                          </w:p>
                          <w:p w:rsidR="00E77D2F" w:rsidRPr="00374F07" w:rsidRDefault="00E77D2F" w:rsidP="00E77D2F">
                            <w:pPr>
                              <w:spacing w:after="0"/>
                              <w:rPr>
                                <w:i/>
                              </w:rPr>
                            </w:pPr>
                            <w:r>
                              <w:rPr>
                                <w:i/>
                              </w:rPr>
                              <w:t>Percentage materiaal uit recyclage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9" type="#_x0000_t202" style="position:absolute;left:0;text-align:left;margin-left:-.3pt;margin-top:228.8pt;width:112.2pt;height:5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" fillcolor="#b8cce4 [1300]" stroked="f">
                <v:shadow on="t" color="black" opacity="26214f" origin="-.5,-.5" offset=".74836mm,.74836mm"/>
                <v:textbox>
                  <w:txbxContent>
                    <w:p w:rsidR="00E77D2F" w:rsidRPr="00374F07" w:rsidRDefault="00E77D2F" w:rsidP="00E77D2F">
                      <w:pPr>
                        <w:spacing w:after="0"/>
                        <w:rPr>
                          <w:b/>
                        </w:rPr>
                      </w:pPr>
                      <w:r w:rsidRPr="00374F07">
                        <w:rPr>
                          <w:b/>
                        </w:rPr>
                        <w:t>G4 –</w:t>
                      </w:r>
                      <w:r>
                        <w:rPr>
                          <w:b/>
                        </w:rPr>
                        <w:t xml:space="preserve"> EN2</w:t>
                      </w:r>
                      <w:r w:rsidRPr="00374F07">
                        <w:rPr>
                          <w:b/>
                        </w:rPr>
                        <w:t>:</w:t>
                      </w:r>
                    </w:p>
                    <w:p w:rsidR="00E77D2F" w:rsidRPr="00374F07" w:rsidRDefault="00E77D2F" w:rsidP="00E77D2F">
                      <w:pPr>
                        <w:spacing w:after="0"/>
                        <w:rPr>
                          <w:i/>
                        </w:rPr>
                      </w:pPr>
                      <w:r>
                        <w:rPr>
                          <w:i/>
                        </w:rPr>
                        <w:t>Percentage materiaal uit recyclage</w:t>
                      </w:r>
                    </w:p>
                  </w:txbxContent>
                </v:textbox>
              </v:shape>
            </w:pict>
          </mc:Fallback>
        </mc:AlternateContent>
      </w:r>
      <w:r w:rsidR="00447FF0">
        <w:rPr>
          <w:noProof/>
          <w:lang w:eastAsia="nl-BE"/>
        </w:rPr>
        <mc:AlternateContent>
          <mc:Choice Requires="wps">
            <w:drawing>
              <wp:anchor distT="0" distB="0" distL="114300" distR="114300" simplePos="0" relativeHeight="251665408" behindDoc="0" locked="0" layoutInCell="1" allowOverlap="1" wp14:anchorId="29B6A726" wp14:editId="5F3716CC">
                <wp:simplePos x="0" y="0"/>
                <wp:positionH relativeFrom="column">
                  <wp:posOffset>-1270</wp:posOffset>
                </wp:positionH>
                <wp:positionV relativeFrom="paragraph">
                  <wp:posOffset>7512050</wp:posOffset>
                </wp:positionV>
                <wp:extent cx="1424940" cy="885825"/>
                <wp:effectExtent l="76200" t="76200" r="118110" b="123825"/>
                <wp:wrapNone/>
                <wp:docPr id="3" name="Tekstvak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4940" cy="885825"/>
                        </a:xfrm>
                        <a:prstGeom prst="rect">
                          <a:avLst/>
                        </a:prstGeom>
                        <a:solidFill>
                          <a:schemeClr val="accent1">
                            <a:lumMod val="20000"/>
                            <a:lumOff val="80000"/>
                          </a:schemeClr>
                        </a:solidFill>
                        <a:ln w="9525">
                          <a:noFill/>
                          <a:miter lim="800000"/>
                          <a:headEnd/>
                          <a:tailEnd/>
                        </a:ln>
                        <a:effectLst>
                          <a:glow rad="63500">
                            <a:srgbClr val="80B3F0">
                              <a:alpha val="40000"/>
                            </a:srgbClr>
                          </a:glow>
                          <a:outerShdw blurRad="50800" dist="38100" dir="2700000" algn="tl" rotWithShape="0">
                            <a:schemeClr val="tx1">
                              <a:alpha val="40000"/>
                            </a:schemeClr>
                          </a:outerShdw>
                        </a:effectLst>
                      </wps:spPr>
                      <wps:txbx>
                        <w:txbxContent>
                          <w:p w:rsidR="00774E92" w:rsidRPr="00374F07" w:rsidRDefault="00774E92" w:rsidP="00BF0765">
                            <w:pPr>
                              <w:spacing w:after="0"/>
                              <w:jc w:val="left"/>
                              <w:rPr>
                                <w:b/>
                              </w:rPr>
                            </w:pPr>
                            <w:r w:rsidRPr="00374F07">
                              <w:rPr>
                                <w:b/>
                              </w:rPr>
                              <w:t>G4 – EC</w:t>
                            </w:r>
                            <w:r>
                              <w:rPr>
                                <w:b/>
                              </w:rPr>
                              <w:t>9</w:t>
                            </w:r>
                            <w:r w:rsidRPr="00374F07">
                              <w:rPr>
                                <w:b/>
                              </w:rPr>
                              <w:t>:</w:t>
                            </w:r>
                          </w:p>
                          <w:p w:rsidR="00774E92" w:rsidRPr="00374F07" w:rsidRDefault="00774E92" w:rsidP="00BF0765">
                            <w:pPr>
                              <w:spacing w:after="0"/>
                              <w:jc w:val="left"/>
                              <w:rPr>
                                <w:i/>
                              </w:rPr>
                            </w:pPr>
                            <w:r>
                              <w:rPr>
                                <w:i/>
                              </w:rPr>
                              <w:t>Percentage van aankopen bij lokale leveranciers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kstvak 3" o:spid="_x0000_s1050" type="#_x0000_t202" style="position:absolute;left:0;text-align:left;margin-left:-.1pt;margin-top:591.5pt;width:112.2pt;height:69.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" fillcolor="#dbe5f1 [660]" stroked="f">
                <v:shadow on="t" color="black [3213]" opacity="26214f" origin="-.5,-.5" offset=".74836mm,.74836mm"/>
                <v:textbox>
                  <w:txbxContent>
                    <w:p w:rsidR="00774E92" w:rsidRPr="00374F07" w:rsidRDefault="00774E92" w:rsidP="00BF0765">
                      <w:pPr>
                        <w:spacing w:after="0"/>
                        <w:jc w:val="left"/>
                        <w:rPr>
                          <w:b/>
                        </w:rPr>
                      </w:pPr>
                      <w:r w:rsidRPr="00374F07">
                        <w:rPr>
                          <w:b/>
                        </w:rPr>
                        <w:t>G4 – EC</w:t>
                      </w:r>
                      <w:r>
                        <w:rPr>
                          <w:b/>
                        </w:rPr>
                        <w:t>9</w:t>
                      </w:r>
                      <w:r w:rsidRPr="00374F07">
                        <w:rPr>
                          <w:b/>
                        </w:rPr>
                        <w:t>:</w:t>
                      </w:r>
                    </w:p>
                    <w:p w:rsidR="00774E92" w:rsidRPr="00374F07" w:rsidRDefault="00774E92" w:rsidP="00BF0765">
                      <w:pPr>
                        <w:spacing w:after="0"/>
                        <w:jc w:val="left"/>
                        <w:rPr>
                          <w:i/>
                        </w:rPr>
                      </w:pPr>
                      <w:r>
                        <w:rPr>
                          <w:i/>
                        </w:rPr>
                        <w:t>Percentage van aankopen bij lokale leveranciers</w:t>
                      </w:r>
                    </w:p>
                  </w:txbxContent>
                </v:textbox>
              </v:shape>
            </w:pict>
          </mc:Fallback>
        </mc:AlternateContent>
      </w:r>
      <w:r w:rsidR="00447FF0">
        <w:rPr>
          <w:noProof/>
          <w:lang w:eastAsia="nl-BE"/>
        </w:rPr>
        <mc:AlternateContent>
          <mc:Choice Requires="wps">
            <w:drawing>
              <wp:anchor distT="0" distB="0" distL="114300" distR="114300" simplePos="0" relativeHeight="251673600" behindDoc="0" locked="0" layoutInCell="1" allowOverlap="1" wp14:anchorId="5F728093" wp14:editId="46BB79E5">
                <wp:simplePos x="0" y="0"/>
                <wp:positionH relativeFrom="column">
                  <wp:posOffset>-1270</wp:posOffset>
                </wp:positionH>
                <wp:positionV relativeFrom="paragraph">
                  <wp:posOffset>6950075</wp:posOffset>
                </wp:positionV>
                <wp:extent cx="1424940" cy="476250"/>
                <wp:effectExtent l="76200" t="76200" r="118110" b="114300"/>
                <wp:wrapNone/>
                <wp:docPr id="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4940" cy="476250"/>
                        </a:xfrm>
                        <a:prstGeom prst="rect">
                          <a:avLst/>
                        </a:prstGeom>
                        <a:solidFill>
                          <a:schemeClr val="accent1">
                            <a:lumMod val="40000"/>
                            <a:lumOff val="60000"/>
                          </a:schemeClr>
                        </a:solidFill>
                        <a:ln w="9525">
                          <a:noFill/>
                          <a:miter lim="800000"/>
                          <a:headEnd/>
                          <a:tailEnd/>
                        </a:ln>
                        <a:effectLst>
                          <a:glow rad="63500">
                            <a:schemeClr val="accent1">
                              <a:satMod val="175000"/>
                              <a:alpha val="40000"/>
                            </a:schemeClr>
                          </a:glow>
                          <a:outerShdw blurRad="50800" dist="38100" dir="2700000" algn="tl" rotWithShape="0">
                            <a:prstClr val="black">
                              <a:alpha val="40000"/>
                            </a:prstClr>
                          </a:outerShdw>
                        </a:effectLst>
                      </wps:spPr>
                      <wps:txbx>
                        <w:txbxContent>
                          <w:p w:rsidR="00E77D2F" w:rsidRPr="00374F07" w:rsidRDefault="00E77D2F" w:rsidP="00E77D2F">
                            <w:pPr>
                              <w:spacing w:after="0"/>
                              <w:rPr>
                                <w:b/>
                              </w:rPr>
                            </w:pPr>
                            <w:r w:rsidRPr="00374F07">
                              <w:rPr>
                                <w:b/>
                              </w:rPr>
                              <w:t>G4 –</w:t>
                            </w:r>
                            <w:r w:rsidR="00DE5722">
                              <w:rPr>
                                <w:b/>
                              </w:rPr>
                              <w:t xml:space="preserve"> EN6</w:t>
                            </w:r>
                            <w:r w:rsidRPr="00374F07">
                              <w:rPr>
                                <w:b/>
                              </w:rPr>
                              <w:t>:</w:t>
                            </w:r>
                          </w:p>
                          <w:p w:rsidR="00E77D2F" w:rsidRPr="00374F07" w:rsidRDefault="00DE5722" w:rsidP="00E77D2F">
                            <w:pPr>
                              <w:spacing w:after="0"/>
                              <w:rPr>
                                <w:i/>
                              </w:rPr>
                            </w:pPr>
                            <w:r>
                              <w:rPr>
                                <w:i/>
                              </w:rPr>
                              <w:t>Bespaarde energie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1" type="#_x0000_t202" style="position:absolute;left:0;text-align:left;margin-left:-.1pt;margin-top:547.25pt;width:112.2pt;height:3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" fillcolor="#b8cce4 [1300]" stroked="f">
                <v:shadow on="t" color="black" opacity="26214f" origin="-.5,-.5" offset=".74836mm,.74836mm"/>
                <v:textbox>
                  <w:txbxContent>
                    <w:p w:rsidR="00E77D2F" w:rsidRPr="00374F07" w:rsidRDefault="00E77D2F" w:rsidP="00E77D2F">
                      <w:pPr>
                        <w:spacing w:after="0"/>
                        <w:rPr>
                          <w:b/>
                        </w:rPr>
                      </w:pPr>
                      <w:r w:rsidRPr="00374F07">
                        <w:rPr>
                          <w:b/>
                        </w:rPr>
                        <w:t>G4 –</w:t>
                      </w:r>
                      <w:r w:rsidR="00DE5722">
                        <w:rPr>
                          <w:b/>
                        </w:rPr>
                        <w:t xml:space="preserve"> EN6</w:t>
                      </w:r>
                      <w:r w:rsidRPr="00374F07">
                        <w:rPr>
                          <w:b/>
                        </w:rPr>
                        <w:t>:</w:t>
                      </w:r>
                    </w:p>
                    <w:p w:rsidR="00E77D2F" w:rsidRPr="00374F07" w:rsidRDefault="00DE5722" w:rsidP="00E77D2F">
                      <w:pPr>
                        <w:spacing w:after="0"/>
                        <w:rPr>
                          <w:i/>
                        </w:rPr>
                      </w:pPr>
                      <w:r>
                        <w:rPr>
                          <w:i/>
                        </w:rPr>
                        <w:t>Bespaarde energie</w:t>
                      </w:r>
                    </w:p>
                  </w:txbxContent>
                </v:textbox>
              </v:shape>
            </w:pict>
          </mc:Fallback>
        </mc:AlternateContent>
      </w:r>
      <w:r w:rsidR="00447FF0">
        <w:rPr>
          <w:noProof/>
          <w:lang w:eastAsia="nl-BE"/>
        </w:rPr>
        <mc:AlternateContent>
          <mc:Choice Requires="wps">
            <w:drawing>
              <wp:anchor distT="0" distB="0" distL="114300" distR="114300" simplePos="0" relativeHeight="251671552" behindDoc="0" locked="0" layoutInCell="1" allowOverlap="1" wp14:anchorId="21400EA6" wp14:editId="317EC295">
                <wp:simplePos x="0" y="0"/>
                <wp:positionH relativeFrom="column">
                  <wp:posOffset>-1270</wp:posOffset>
                </wp:positionH>
                <wp:positionV relativeFrom="paragraph">
                  <wp:posOffset>6330950</wp:posOffset>
                </wp:positionV>
                <wp:extent cx="1424940" cy="466725"/>
                <wp:effectExtent l="76200" t="76200" r="118110" b="123825"/>
                <wp:wrapNone/>
                <wp:docPr id="6"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4940" cy="466725"/>
                        </a:xfrm>
                        <a:prstGeom prst="rect">
                          <a:avLst/>
                        </a:prstGeom>
                        <a:solidFill>
                          <a:schemeClr val="accent1">
                            <a:lumMod val="40000"/>
                            <a:lumOff val="60000"/>
                          </a:schemeClr>
                        </a:solidFill>
                        <a:ln w="9525">
                          <a:noFill/>
                          <a:miter lim="800000"/>
                          <a:headEnd/>
                          <a:tailEnd/>
                        </a:ln>
                        <a:effectLst>
                          <a:glow rad="63500">
                            <a:schemeClr val="accent1">
                              <a:satMod val="175000"/>
                              <a:alpha val="40000"/>
                            </a:schemeClr>
                          </a:glow>
                          <a:outerShdw blurRad="50800" dist="38100" dir="2700000" algn="tl" rotWithShape="0">
                            <a:prstClr val="black">
                              <a:alpha val="40000"/>
                            </a:prstClr>
                          </a:outerShdw>
                        </a:effectLst>
                      </wps:spPr>
                      <wps:txbx>
                        <w:txbxContent>
                          <w:p w:rsidR="00E77D2F" w:rsidRPr="00374F07" w:rsidRDefault="00E77D2F" w:rsidP="00E77D2F">
                            <w:pPr>
                              <w:spacing w:after="0"/>
                              <w:rPr>
                                <w:b/>
                              </w:rPr>
                            </w:pPr>
                            <w:r w:rsidRPr="00374F07">
                              <w:rPr>
                                <w:b/>
                              </w:rPr>
                              <w:t>G4 –</w:t>
                            </w:r>
                            <w:r w:rsidR="00DE5722">
                              <w:rPr>
                                <w:b/>
                              </w:rPr>
                              <w:t xml:space="preserve"> EN3</w:t>
                            </w:r>
                            <w:r w:rsidRPr="00374F07">
                              <w:rPr>
                                <w:b/>
                              </w:rPr>
                              <w:t>:</w:t>
                            </w:r>
                          </w:p>
                          <w:p w:rsidR="00E77D2F" w:rsidRPr="00374F07" w:rsidRDefault="00DE5722" w:rsidP="00E77D2F">
                            <w:pPr>
                              <w:spacing w:after="0"/>
                              <w:rPr>
                                <w:i/>
                              </w:rPr>
                            </w:pPr>
                            <w:r>
                              <w:rPr>
                                <w:i/>
                              </w:rPr>
                              <w:t>Energieverbruik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2" type="#_x0000_t202" style="position:absolute;left:0;text-align:left;margin-left:-.1pt;margin-top:498.5pt;width:112.2pt;height:36.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" fillcolor="#b8cce4 [1300]" stroked="f">
                <v:shadow on="t" color="black" opacity="26214f" origin="-.5,-.5" offset=".74836mm,.74836mm"/>
                <v:textbox>
                  <w:txbxContent>
                    <w:p w:rsidR="00E77D2F" w:rsidRPr="00374F07" w:rsidRDefault="00E77D2F" w:rsidP="00E77D2F">
                      <w:pPr>
                        <w:spacing w:after="0"/>
                        <w:rPr>
                          <w:b/>
                        </w:rPr>
                      </w:pPr>
                      <w:r w:rsidRPr="00374F07">
                        <w:rPr>
                          <w:b/>
                        </w:rPr>
                        <w:t>G4 –</w:t>
                      </w:r>
                      <w:r w:rsidR="00DE5722">
                        <w:rPr>
                          <w:b/>
                        </w:rPr>
                        <w:t xml:space="preserve"> EN3</w:t>
                      </w:r>
                      <w:r w:rsidRPr="00374F07">
                        <w:rPr>
                          <w:b/>
                        </w:rPr>
                        <w:t>:</w:t>
                      </w:r>
                    </w:p>
                    <w:p w:rsidR="00E77D2F" w:rsidRPr="00374F07" w:rsidRDefault="00DE5722" w:rsidP="00E77D2F">
                      <w:pPr>
                        <w:spacing w:after="0"/>
                        <w:rPr>
                          <w:i/>
                        </w:rPr>
                      </w:pPr>
                      <w:r>
                        <w:rPr>
                          <w:i/>
                        </w:rPr>
                        <w:t>Energieverbruik</w:t>
                      </w:r>
                    </w:p>
                  </w:txbxContent>
                </v:textbox>
              </v:shape>
            </w:pict>
          </mc:Fallback>
        </mc:AlternateContent>
      </w:r>
      <w:r w:rsidR="00447FF0">
        <w:rPr>
          <w:noProof/>
          <w:lang w:eastAsia="nl-BE"/>
        </w:rPr>
        <mc:AlternateContent>
          <mc:Choice Requires="wps">
            <w:drawing>
              <wp:anchor distT="0" distB="0" distL="114300" distR="114300" simplePos="0" relativeHeight="251667456" behindDoc="0" locked="0" layoutInCell="1" allowOverlap="1" wp14:anchorId="66FBA485" wp14:editId="5EE36CB7">
                <wp:simplePos x="0" y="0"/>
                <wp:positionH relativeFrom="column">
                  <wp:posOffset>-3810</wp:posOffset>
                </wp:positionH>
                <wp:positionV relativeFrom="paragraph">
                  <wp:posOffset>2134235</wp:posOffset>
                </wp:positionV>
                <wp:extent cx="1424940" cy="666750"/>
                <wp:effectExtent l="76200" t="76200" r="118110" b="114300"/>
                <wp:wrapNone/>
                <wp:docPr id="4"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4940" cy="666750"/>
                        </a:xfrm>
                        <a:prstGeom prst="rect">
                          <a:avLst/>
                        </a:prstGeom>
                        <a:solidFill>
                          <a:schemeClr val="accent1">
                            <a:lumMod val="40000"/>
                            <a:lumOff val="60000"/>
                          </a:schemeClr>
                        </a:solidFill>
                        <a:ln w="9525">
                          <a:noFill/>
                          <a:miter lim="800000"/>
                          <a:headEnd/>
                          <a:tailEnd/>
                        </a:ln>
                        <a:effectLst>
                          <a:glow rad="63500">
                            <a:schemeClr val="accent1">
                              <a:satMod val="175000"/>
                              <a:alpha val="40000"/>
                            </a:schemeClr>
                          </a:glow>
                          <a:outerShdw blurRad="50800" dist="38100" dir="2700000" algn="tl" rotWithShape="0">
                            <a:prstClr val="black">
                              <a:alpha val="40000"/>
                            </a:prstClr>
                          </a:outerShdw>
                        </a:effectLst>
                      </wps:spPr>
                      <wps:txbx>
                        <w:txbxContent>
                          <w:p w:rsidR="00E77D2F" w:rsidRPr="00374F07" w:rsidRDefault="00E77D2F" w:rsidP="00BF0765">
                            <w:pPr>
                              <w:spacing w:after="0"/>
                              <w:jc w:val="left"/>
                              <w:rPr>
                                <w:b/>
                              </w:rPr>
                            </w:pPr>
                            <w:r w:rsidRPr="00374F07">
                              <w:rPr>
                                <w:b/>
                              </w:rPr>
                              <w:t>G4 –</w:t>
                            </w:r>
                            <w:r>
                              <w:rPr>
                                <w:b/>
                              </w:rPr>
                              <w:t xml:space="preserve"> EN1</w:t>
                            </w:r>
                            <w:r w:rsidRPr="00374F07">
                              <w:rPr>
                                <w:b/>
                              </w:rPr>
                              <w:t>:</w:t>
                            </w:r>
                          </w:p>
                          <w:p w:rsidR="00E77D2F" w:rsidRPr="00374F07" w:rsidRDefault="00E77D2F" w:rsidP="00BF0765">
                            <w:pPr>
                              <w:spacing w:after="0"/>
                              <w:jc w:val="left"/>
                              <w:rPr>
                                <w:i/>
                              </w:rPr>
                            </w:pPr>
                            <w:r>
                              <w:rPr>
                                <w:i/>
                              </w:rPr>
                              <w:t>Totale hoeveelheid gebruikte materialen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3" type="#_x0000_t202" style="position:absolute;left:0;text-align:left;margin-left:-.3pt;margin-top:168.05pt;width:112.2pt;height:5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" fillcolor="#b8cce4 [1300]" stroked="f">
                <v:shadow on="t" color="black" opacity="26214f" origin="-.5,-.5" offset=".74836mm,.74836mm"/>
                <v:textbox>
                  <w:txbxContent>
                    <w:p w:rsidR="00E77D2F" w:rsidRPr="00374F07" w:rsidRDefault="00E77D2F" w:rsidP="00BF0765">
                      <w:pPr>
                        <w:spacing w:after="0"/>
                        <w:jc w:val="left"/>
                        <w:rPr>
                          <w:b/>
                        </w:rPr>
                      </w:pPr>
                      <w:r w:rsidRPr="00374F07">
                        <w:rPr>
                          <w:b/>
                        </w:rPr>
                        <w:t>G4 –</w:t>
                      </w:r>
                      <w:r>
                        <w:rPr>
                          <w:b/>
                        </w:rPr>
                        <w:t xml:space="preserve"> EN1</w:t>
                      </w:r>
                      <w:r w:rsidRPr="00374F07">
                        <w:rPr>
                          <w:b/>
                        </w:rPr>
                        <w:t>:</w:t>
                      </w:r>
                    </w:p>
                    <w:p w:rsidR="00E77D2F" w:rsidRPr="00374F07" w:rsidRDefault="00E77D2F" w:rsidP="00BF0765">
                      <w:pPr>
                        <w:spacing w:after="0"/>
                        <w:jc w:val="left"/>
                        <w:rPr>
                          <w:i/>
                        </w:rPr>
                      </w:pPr>
                      <w:r>
                        <w:rPr>
                          <w:i/>
                        </w:rPr>
                        <w:t>Totale hoeveelheid gebruikte materialen</w:t>
                      </w:r>
                    </w:p>
                  </w:txbxContent>
                </v:textbox>
              </v:shape>
            </w:pict>
          </mc:Fallback>
        </mc:AlternateContent>
      </w:r>
      <w:r w:rsidR="00374F07">
        <w:br w:type="column"/>
      </w:r>
      <w:r w:rsidR="00C009E5">
        <w:t>gerealiseerd worden. De grafische sector wil op een evenwichtige manier haar energieverbruik onder controle houden. Dit wil zeggen dat de economische groei en bijgevolg ook toename van tewerkstelling mogelijk moet blijven binnen de heersende en toekomstige energiewetgeving.</w:t>
      </w:r>
    </w:p>
    <w:p w:rsidR="00C009E5" w:rsidRDefault="00416681" w:rsidP="00C009E5">
      <w:r>
        <w:t>De sector heeft de voorbije jaren al belangrijke inspanningen geleverd voor het terugdringen van de VOS emissies en zal deze ook in de toekomst van dichtbij opvolgen. De sterke technologische vooruitgang die zo typisch is voor de sector, zal de innovaties ook op een ecologische manier sturen, zodat hun milieu impact zo minimaal mogelijk is. De ecologische bezorgdheid mag geen economische remmende factor worden. De grafische industrie stelt dat het belangrijk is rekening te houden met economische groei, concurrentievermogen en de draagkracht van de sector, wanneer nieuwe maatregelen voorgesteld worden.</w:t>
      </w:r>
    </w:p>
    <w:p w:rsidR="00374F07" w:rsidRDefault="00416681" w:rsidP="00C009E5">
      <w:r>
        <w:t xml:space="preserve">De grafische sector is er van overtuigd dat door technologische vooruitgang er steeds verfijnder en meer ecologisch zal kunnen omgesprongen worden met restproducten van het grafische proces. Door gebruik van nieuwe producten en nieuwe technologie is de milieu-impact de laatste 50 jaar al revolutionair verminderd en in de toekomst zal men op dit elan verder gaan. </w:t>
      </w:r>
    </w:p>
    <w:p w:rsidR="00374F07" w:rsidRDefault="00374F07" w:rsidP="00C009E5"/>
    <w:p w:rsidR="00374F07" w:rsidRDefault="00374F07" w:rsidP="00C009E5"/>
    <w:p w:rsidR="00374F07" w:rsidRDefault="00374F07" w:rsidP="00C009E5"/>
    <w:p w:rsidR="00374F07" w:rsidRDefault="00374F07" w:rsidP="00C009E5"/>
    <w:p w:rsidR="00374F07" w:rsidRDefault="00374F07" w:rsidP="00C009E5"/>
    <w:p w:rsidR="00374F07" w:rsidRDefault="00374F07" w:rsidP="00C009E5"/>
    <w:p w:rsidR="00374F07" w:rsidRDefault="00374F07" w:rsidP="00C009E5"/>
    <w:p w:rsidR="00374F07" w:rsidRDefault="00374F07" w:rsidP="00C009E5"/>
    <w:p w:rsidR="00374F07" w:rsidRDefault="00374F07" w:rsidP="00C009E5"/>
    <w:p w:rsidR="00374F07" w:rsidRDefault="00374F07" w:rsidP="00C009E5"/>
    <w:p w:rsidR="00374F07" w:rsidRDefault="00374F07" w:rsidP="00C009E5"/>
    <w:p w:rsidR="00374F07" w:rsidRDefault="00374F07" w:rsidP="00C009E5"/>
    <w:p w:rsidR="00416681" w:rsidRDefault="00447FF0" w:rsidP="00C009E5">
      <w:r>
        <w:rPr>
          <w:noProof/>
          <w:lang w:eastAsia="nl-BE"/>
        </w:rPr>
        <mc:AlternateContent>
          <mc:Choice Requires="wps">
            <w:drawing>
              <wp:anchor distT="0" distB="0" distL="114300" distR="114300" simplePos="0" relativeHeight="251689984" behindDoc="0" locked="0" layoutInCell="1" allowOverlap="1" wp14:anchorId="55CE7F9F" wp14:editId="6E02DA1D">
                <wp:simplePos x="0" y="0"/>
                <wp:positionH relativeFrom="column">
                  <wp:posOffset>4310380</wp:posOffset>
                </wp:positionH>
                <wp:positionV relativeFrom="paragraph">
                  <wp:posOffset>-8811260</wp:posOffset>
                </wp:positionV>
                <wp:extent cx="1424940" cy="676275"/>
                <wp:effectExtent l="76200" t="76200" r="118110" b="123825"/>
                <wp:wrapNone/>
                <wp:docPr id="15"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4940" cy="676275"/>
                        </a:xfrm>
                        <a:prstGeom prst="rect">
                          <a:avLst/>
                        </a:prstGeom>
                        <a:solidFill>
                          <a:schemeClr val="accent1">
                            <a:lumMod val="40000"/>
                            <a:lumOff val="60000"/>
                          </a:schemeClr>
                        </a:solidFill>
                        <a:ln w="9525">
                          <a:noFill/>
                          <a:miter lim="800000"/>
                          <a:headEnd/>
                          <a:tailEnd/>
                        </a:ln>
                        <a:effectLst>
                          <a:glow rad="63500">
                            <a:schemeClr val="accent1">
                              <a:satMod val="175000"/>
                              <a:alpha val="40000"/>
                            </a:schemeClr>
                          </a:glow>
                          <a:outerShdw blurRad="50800" dist="38100" dir="2700000" algn="tl" rotWithShape="0">
                            <a:prstClr val="black">
                              <a:alpha val="40000"/>
                            </a:prstClr>
                          </a:outerShdw>
                        </a:effectLst>
                      </wps:spPr>
                      <wps:txbx>
                        <w:txbxContent>
                          <w:p w:rsidR="00447FF0" w:rsidRPr="00374F07" w:rsidRDefault="00447FF0" w:rsidP="00BF0765">
                            <w:pPr>
                              <w:spacing w:after="0"/>
                              <w:jc w:val="left"/>
                              <w:rPr>
                                <w:b/>
                              </w:rPr>
                            </w:pPr>
                            <w:r w:rsidRPr="00374F07">
                              <w:rPr>
                                <w:b/>
                              </w:rPr>
                              <w:t>G4 –</w:t>
                            </w:r>
                            <w:r>
                              <w:rPr>
                                <w:b/>
                              </w:rPr>
                              <w:t xml:space="preserve"> EN30</w:t>
                            </w:r>
                            <w:r w:rsidRPr="00374F07">
                              <w:rPr>
                                <w:b/>
                              </w:rPr>
                              <w:t>:</w:t>
                            </w:r>
                          </w:p>
                          <w:p w:rsidR="00447FF0" w:rsidRPr="00374F07" w:rsidRDefault="00447FF0" w:rsidP="00BF0765">
                            <w:pPr>
                              <w:spacing w:after="0"/>
                              <w:jc w:val="left"/>
                              <w:rPr>
                                <w:i/>
                              </w:rPr>
                            </w:pPr>
                            <w:r>
                              <w:rPr>
                                <w:i/>
                              </w:rPr>
                              <w:t>Milieueffecten van transport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4" type="#_x0000_t202" style="position:absolute;left:0;text-align:left;margin-left:339.4pt;margin-top:-693.8pt;width:112.2pt;height:53.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" fillcolor="#b8cce4 [1300]" stroked="f">
                <v:shadow on="t" color="black" opacity="26214f" origin="-.5,-.5" offset=".74836mm,.74836mm"/>
                <v:textbox>
                  <w:txbxContent>
                    <w:p w:rsidR="00447FF0" w:rsidRPr="00374F07" w:rsidRDefault="00447FF0" w:rsidP="00BF0765">
                      <w:pPr>
                        <w:spacing w:after="0"/>
                        <w:jc w:val="left"/>
                        <w:rPr>
                          <w:b/>
                        </w:rPr>
                      </w:pPr>
                      <w:r w:rsidRPr="00374F07">
                        <w:rPr>
                          <w:b/>
                        </w:rPr>
                        <w:t>G4 –</w:t>
                      </w:r>
                      <w:r>
                        <w:rPr>
                          <w:b/>
                        </w:rPr>
                        <w:t xml:space="preserve"> EN</w:t>
                      </w:r>
                      <w:r>
                        <w:rPr>
                          <w:b/>
                        </w:rPr>
                        <w:t>30</w:t>
                      </w:r>
                      <w:r w:rsidRPr="00374F07">
                        <w:rPr>
                          <w:b/>
                        </w:rPr>
                        <w:t>:</w:t>
                      </w:r>
                    </w:p>
                    <w:p w:rsidR="00447FF0" w:rsidRPr="00374F07" w:rsidRDefault="00447FF0" w:rsidP="00BF0765">
                      <w:pPr>
                        <w:spacing w:after="0"/>
                        <w:jc w:val="left"/>
                        <w:rPr>
                          <w:i/>
                        </w:rPr>
                      </w:pPr>
                      <w:r>
                        <w:rPr>
                          <w:i/>
                        </w:rPr>
                        <w:t>Milieueffecten van transport</w:t>
                      </w:r>
                    </w:p>
                  </w:txbxContent>
                </v:textbox>
              </v:shape>
            </w:pict>
          </mc:Fallback>
        </mc:AlternateContent>
      </w:r>
      <w:r w:rsidR="009B3F0C">
        <w:br w:type="column"/>
      </w:r>
    </w:p>
    <w:p w:rsidR="00374F07" w:rsidRDefault="00447FF0" w:rsidP="00C009E5">
      <w:r>
        <w:rPr>
          <w:noProof/>
          <w:lang w:eastAsia="nl-BE"/>
        </w:rPr>
        <mc:AlternateContent>
          <mc:Choice Requires="wps">
            <w:drawing>
              <wp:anchor distT="0" distB="0" distL="114300" distR="114300" simplePos="0" relativeHeight="251681792" behindDoc="0" locked="0" layoutInCell="1" allowOverlap="1" wp14:anchorId="7E768530" wp14:editId="23E08FFB">
                <wp:simplePos x="0" y="0"/>
                <wp:positionH relativeFrom="column">
                  <wp:posOffset>-10795</wp:posOffset>
                </wp:positionH>
                <wp:positionV relativeFrom="paragraph">
                  <wp:posOffset>13970</wp:posOffset>
                </wp:positionV>
                <wp:extent cx="1424940" cy="676275"/>
                <wp:effectExtent l="76200" t="76200" r="118110" b="123825"/>
                <wp:wrapNone/>
                <wp:docPr id="11"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4940" cy="676275"/>
                        </a:xfrm>
                        <a:prstGeom prst="rect">
                          <a:avLst/>
                        </a:prstGeom>
                        <a:solidFill>
                          <a:schemeClr val="accent1">
                            <a:lumMod val="40000"/>
                            <a:lumOff val="60000"/>
                          </a:schemeClr>
                        </a:solidFill>
                        <a:ln w="9525">
                          <a:noFill/>
                          <a:miter lim="800000"/>
                          <a:headEnd/>
                          <a:tailEnd/>
                        </a:ln>
                        <a:effectLst>
                          <a:glow rad="63500">
                            <a:schemeClr val="accent1">
                              <a:satMod val="175000"/>
                              <a:alpha val="40000"/>
                            </a:schemeClr>
                          </a:glow>
                          <a:outerShdw blurRad="50800" dist="38100" dir="2700000" algn="tl" rotWithShape="0">
                            <a:prstClr val="black">
                              <a:alpha val="40000"/>
                            </a:prstClr>
                          </a:outerShdw>
                        </a:effectLst>
                      </wps:spPr>
                      <wps:txbx>
                        <w:txbxContent>
                          <w:p w:rsidR="00447FF0" w:rsidRPr="00374F07" w:rsidRDefault="00447FF0" w:rsidP="00BF0765">
                            <w:pPr>
                              <w:spacing w:after="0"/>
                              <w:jc w:val="left"/>
                              <w:rPr>
                                <w:b/>
                              </w:rPr>
                            </w:pPr>
                            <w:r w:rsidRPr="00374F07">
                              <w:rPr>
                                <w:b/>
                              </w:rPr>
                              <w:t>G4 –</w:t>
                            </w:r>
                            <w:r>
                              <w:rPr>
                                <w:b/>
                              </w:rPr>
                              <w:t xml:space="preserve"> EN15</w:t>
                            </w:r>
                            <w:r w:rsidRPr="00374F07">
                              <w:rPr>
                                <w:b/>
                              </w:rPr>
                              <w:t>:</w:t>
                            </w:r>
                          </w:p>
                          <w:p w:rsidR="00447FF0" w:rsidRPr="00374F07" w:rsidRDefault="00447FF0" w:rsidP="00BF0765">
                            <w:pPr>
                              <w:spacing w:after="0"/>
                              <w:jc w:val="left"/>
                              <w:rPr>
                                <w:i/>
                              </w:rPr>
                            </w:pPr>
                            <w:r>
                              <w:rPr>
                                <w:i/>
                              </w:rPr>
                              <w:t>Uitstoot van ozon-afbrekende stoffen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5" type="#_x0000_t202" style="position:absolute;left:0;text-align:left;margin-left:-.85pt;margin-top:1.1pt;width:112.2pt;height:53.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" fillcolor="#b8cce4 [1300]" stroked="f">
                <v:shadow on="t" color="black" opacity="26214f" origin="-.5,-.5" offset=".74836mm,.74836mm"/>
                <v:textbox>
                  <w:txbxContent>
                    <w:p w:rsidR="00447FF0" w:rsidRPr="00374F07" w:rsidRDefault="00447FF0" w:rsidP="00BF0765">
                      <w:pPr>
                        <w:spacing w:after="0"/>
                        <w:jc w:val="left"/>
                        <w:rPr>
                          <w:b/>
                        </w:rPr>
                      </w:pPr>
                      <w:r w:rsidRPr="00374F07">
                        <w:rPr>
                          <w:b/>
                        </w:rPr>
                        <w:t>G4 –</w:t>
                      </w:r>
                      <w:r>
                        <w:rPr>
                          <w:b/>
                        </w:rPr>
                        <w:t xml:space="preserve"> EN1</w:t>
                      </w:r>
                      <w:r>
                        <w:rPr>
                          <w:b/>
                        </w:rPr>
                        <w:t>5</w:t>
                      </w:r>
                      <w:r w:rsidRPr="00374F07">
                        <w:rPr>
                          <w:b/>
                        </w:rPr>
                        <w:t>:</w:t>
                      </w:r>
                    </w:p>
                    <w:p w:rsidR="00447FF0" w:rsidRPr="00374F07" w:rsidRDefault="00447FF0" w:rsidP="00BF0765">
                      <w:pPr>
                        <w:spacing w:after="0"/>
                        <w:jc w:val="left"/>
                        <w:rPr>
                          <w:i/>
                        </w:rPr>
                      </w:pPr>
                      <w:r>
                        <w:rPr>
                          <w:i/>
                        </w:rPr>
                        <w:t xml:space="preserve">Uitstoot van </w:t>
                      </w:r>
                      <w:proofErr w:type="spellStart"/>
                      <w:r>
                        <w:rPr>
                          <w:i/>
                        </w:rPr>
                        <w:t>ozon-afbrekende</w:t>
                      </w:r>
                      <w:proofErr w:type="spellEnd"/>
                      <w:r>
                        <w:rPr>
                          <w:i/>
                        </w:rPr>
                        <w:t xml:space="preserve"> stoffen</w:t>
                      </w:r>
                    </w:p>
                  </w:txbxContent>
                </v:textbox>
              </v:shape>
            </w:pict>
          </mc:Fallback>
        </mc:AlternateContent>
      </w:r>
    </w:p>
    <w:p w:rsidR="00374F07" w:rsidRDefault="00374F07" w:rsidP="00C009E5"/>
    <w:p w:rsidR="00374F07" w:rsidRDefault="00E42AAB" w:rsidP="00C009E5">
      <w:pPr>
        <w:sectPr w:rsidR="00374F07" w:rsidSect="00BF0765">
          <w:type w:val="continuous"/>
          <w:pgSz w:w="11906" w:h="16838"/>
          <w:pgMar w:top="1417" w:right="1417" w:bottom="1417" w:left="1417" w:header="708" w:footer="708" w:gutter="0"/>
          <w:cols w:num="2" w:sep="1" w:space="284" w:equalWidth="0">
            <w:col w:w="6521" w:space="284"/>
            <w:col w:w="2267"/>
          </w:cols>
          <w:docGrid w:linePitch="360"/>
        </w:sectPr>
      </w:pPr>
      <w:r>
        <w:rPr>
          <w:noProof/>
          <w:lang w:eastAsia="nl-BE"/>
        </w:rPr>
        <mc:AlternateContent>
          <mc:Choice Requires="wps">
            <w:drawing>
              <wp:anchor distT="0" distB="0" distL="114300" distR="114300" simplePos="0" relativeHeight="251696128" behindDoc="0" locked="0" layoutInCell="1" allowOverlap="1" wp14:anchorId="7900484D" wp14:editId="1AE2B40D">
                <wp:simplePos x="0" y="0"/>
                <wp:positionH relativeFrom="column">
                  <wp:posOffset>-1270</wp:posOffset>
                </wp:positionH>
                <wp:positionV relativeFrom="paragraph">
                  <wp:posOffset>4864735</wp:posOffset>
                </wp:positionV>
                <wp:extent cx="1424940" cy="666750"/>
                <wp:effectExtent l="76200" t="76200" r="118110" b="114300"/>
                <wp:wrapNone/>
                <wp:docPr id="19" name="Tekstvak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4940" cy="666750"/>
                        </a:xfrm>
                        <a:prstGeom prst="rect">
                          <a:avLst/>
                        </a:prstGeom>
                        <a:solidFill>
                          <a:schemeClr val="accent1">
                            <a:lumMod val="20000"/>
                            <a:lumOff val="80000"/>
                          </a:schemeClr>
                        </a:solidFill>
                        <a:ln w="9525">
                          <a:noFill/>
                          <a:miter lim="800000"/>
                          <a:headEnd/>
                          <a:tailEnd/>
                        </a:ln>
                        <a:effectLst>
                          <a:glow rad="63500">
                            <a:srgbClr val="80B3F0">
                              <a:alpha val="40000"/>
                            </a:srgbClr>
                          </a:glow>
                          <a:outerShdw blurRad="50800" dist="38100" dir="2700000" algn="tl" rotWithShape="0">
                            <a:schemeClr val="tx1">
                              <a:alpha val="40000"/>
                            </a:schemeClr>
                          </a:outerShdw>
                        </a:effectLst>
                      </wps:spPr>
                      <wps:txbx>
                        <w:txbxContent>
                          <w:p w:rsidR="00E42AAB" w:rsidRPr="00374F07" w:rsidRDefault="00E42AAB" w:rsidP="00BF0765">
                            <w:pPr>
                              <w:spacing w:after="0"/>
                              <w:jc w:val="left"/>
                              <w:rPr>
                                <w:b/>
                              </w:rPr>
                            </w:pPr>
                            <w:r w:rsidRPr="00374F07">
                              <w:rPr>
                                <w:b/>
                              </w:rPr>
                              <w:t>G4 –</w:t>
                            </w:r>
                            <w:r>
                              <w:rPr>
                                <w:b/>
                              </w:rPr>
                              <w:t xml:space="preserve"> EN33</w:t>
                            </w:r>
                            <w:r w:rsidRPr="00374F07">
                              <w:rPr>
                                <w:b/>
                              </w:rPr>
                              <w:t>:</w:t>
                            </w:r>
                          </w:p>
                          <w:p w:rsidR="00E42AAB" w:rsidRPr="00374F07" w:rsidRDefault="00E42AAB" w:rsidP="00BF0765">
                            <w:pPr>
                              <w:spacing w:after="0"/>
                              <w:jc w:val="left"/>
                              <w:rPr>
                                <w:i/>
                              </w:rPr>
                            </w:pPr>
                            <w:r>
                              <w:rPr>
                                <w:i/>
                              </w:rPr>
                              <w:t>Ecologische impact van leveranciers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kstvak 19" o:spid="_x0000_s1056" type="#_x0000_t202" style="position:absolute;left:0;text-align:left;margin-left:-.1pt;margin-top:383.05pt;width:112.2pt;height:5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" fillcolor="#dbe5f1 [660]" stroked="f">
                <v:shadow on="t" color="black [3213]" opacity="26214f" origin="-.5,-.5" offset=".74836mm,.74836mm"/>
                <v:textbox>
                  <w:txbxContent>
                    <w:p w:rsidR="00E42AAB" w:rsidRPr="00374F07" w:rsidRDefault="00E42AAB" w:rsidP="00BF0765">
                      <w:pPr>
                        <w:spacing w:after="0"/>
                        <w:jc w:val="left"/>
                        <w:rPr>
                          <w:b/>
                        </w:rPr>
                      </w:pPr>
                      <w:r w:rsidRPr="00374F07">
                        <w:rPr>
                          <w:b/>
                        </w:rPr>
                        <w:t>G4 –</w:t>
                      </w:r>
                      <w:r>
                        <w:rPr>
                          <w:b/>
                        </w:rPr>
                        <w:t xml:space="preserve"> EN</w:t>
                      </w:r>
                      <w:r>
                        <w:rPr>
                          <w:b/>
                        </w:rPr>
                        <w:t>33</w:t>
                      </w:r>
                      <w:r w:rsidRPr="00374F07">
                        <w:rPr>
                          <w:b/>
                        </w:rPr>
                        <w:t>:</w:t>
                      </w:r>
                    </w:p>
                    <w:p w:rsidR="00E42AAB" w:rsidRPr="00374F07" w:rsidRDefault="00E42AAB" w:rsidP="00BF0765">
                      <w:pPr>
                        <w:spacing w:after="0"/>
                        <w:jc w:val="left"/>
                        <w:rPr>
                          <w:i/>
                        </w:rPr>
                      </w:pPr>
                      <w:r>
                        <w:rPr>
                          <w:i/>
                        </w:rPr>
                        <w:t>Ecologische impact van leveranciers</w:t>
                      </w:r>
                    </w:p>
                  </w:txbxContent>
                </v:textbox>
              </v:shape>
            </w:pict>
          </mc:Fallback>
        </mc:AlternateContent>
      </w:r>
      <w:r>
        <w:rPr>
          <w:noProof/>
          <w:lang w:eastAsia="nl-BE"/>
        </w:rPr>
        <mc:AlternateContent>
          <mc:Choice Requires="wps">
            <w:drawing>
              <wp:anchor distT="0" distB="0" distL="114300" distR="114300" simplePos="0" relativeHeight="251694080" behindDoc="0" locked="0" layoutInCell="1" allowOverlap="1" wp14:anchorId="062216CA" wp14:editId="64D10278">
                <wp:simplePos x="0" y="0"/>
                <wp:positionH relativeFrom="column">
                  <wp:posOffset>-1270</wp:posOffset>
                </wp:positionH>
                <wp:positionV relativeFrom="paragraph">
                  <wp:posOffset>4112261</wp:posOffset>
                </wp:positionV>
                <wp:extent cx="1424940" cy="666750"/>
                <wp:effectExtent l="76200" t="76200" r="118110" b="114300"/>
                <wp:wrapNone/>
                <wp:docPr id="17" name="Tekstvak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4940" cy="666750"/>
                        </a:xfrm>
                        <a:prstGeom prst="rect">
                          <a:avLst/>
                        </a:prstGeom>
                        <a:solidFill>
                          <a:schemeClr val="accent1">
                            <a:lumMod val="20000"/>
                            <a:lumOff val="80000"/>
                          </a:schemeClr>
                        </a:solidFill>
                        <a:ln w="9525">
                          <a:noFill/>
                          <a:miter lim="800000"/>
                          <a:headEnd/>
                          <a:tailEnd/>
                        </a:ln>
                        <a:effectLst>
                          <a:glow rad="63500">
                            <a:srgbClr val="80B3F0">
                              <a:alpha val="40000"/>
                            </a:srgbClr>
                          </a:glow>
                          <a:outerShdw blurRad="50800" dist="38100" dir="2700000" algn="tl" rotWithShape="0">
                            <a:schemeClr val="tx1">
                              <a:alpha val="40000"/>
                            </a:schemeClr>
                          </a:outerShdw>
                        </a:effectLst>
                      </wps:spPr>
                      <wps:txbx>
                        <w:txbxContent>
                          <w:p w:rsidR="00E42AAB" w:rsidRPr="00374F07" w:rsidRDefault="00E42AAB" w:rsidP="00BF0765">
                            <w:pPr>
                              <w:spacing w:after="0"/>
                              <w:jc w:val="left"/>
                              <w:rPr>
                                <w:b/>
                              </w:rPr>
                            </w:pPr>
                            <w:r w:rsidRPr="00374F07">
                              <w:rPr>
                                <w:b/>
                              </w:rPr>
                              <w:t>G4 –</w:t>
                            </w:r>
                            <w:r>
                              <w:rPr>
                                <w:b/>
                              </w:rPr>
                              <w:t xml:space="preserve"> EN29</w:t>
                            </w:r>
                            <w:r w:rsidRPr="00374F07">
                              <w:rPr>
                                <w:b/>
                              </w:rPr>
                              <w:t>:</w:t>
                            </w:r>
                          </w:p>
                          <w:p w:rsidR="00E42AAB" w:rsidRPr="00374F07" w:rsidRDefault="00E42AAB" w:rsidP="00BF0765">
                            <w:pPr>
                              <w:spacing w:after="0"/>
                              <w:jc w:val="left"/>
                              <w:rPr>
                                <w:i/>
                              </w:rPr>
                            </w:pPr>
                            <w:r>
                              <w:rPr>
                                <w:i/>
                              </w:rPr>
                              <w:t>Milieuboetes en sancties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kstvak 17" o:spid="_x0000_s1057" type="#_x0000_t202" style="position:absolute;left:0;text-align:left;margin-left:-.1pt;margin-top:323.8pt;width:112.2pt;height:5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" fillcolor="#dbe5f1 [660]" stroked="f">
                <v:shadow on="t" color="black [3213]" opacity="26214f" origin="-.5,-.5" offset=".74836mm,.74836mm"/>
                <v:textbox>
                  <w:txbxContent>
                    <w:p w:rsidR="00E42AAB" w:rsidRPr="00374F07" w:rsidRDefault="00E42AAB" w:rsidP="00BF0765">
                      <w:pPr>
                        <w:spacing w:after="0"/>
                        <w:jc w:val="left"/>
                        <w:rPr>
                          <w:b/>
                        </w:rPr>
                      </w:pPr>
                      <w:r w:rsidRPr="00374F07">
                        <w:rPr>
                          <w:b/>
                        </w:rPr>
                        <w:t>G4 –</w:t>
                      </w:r>
                      <w:r>
                        <w:rPr>
                          <w:b/>
                        </w:rPr>
                        <w:t xml:space="preserve"> EN29</w:t>
                      </w:r>
                      <w:r w:rsidRPr="00374F07">
                        <w:rPr>
                          <w:b/>
                        </w:rPr>
                        <w:t>:</w:t>
                      </w:r>
                    </w:p>
                    <w:p w:rsidR="00E42AAB" w:rsidRPr="00374F07" w:rsidRDefault="00E42AAB" w:rsidP="00BF0765">
                      <w:pPr>
                        <w:spacing w:after="0"/>
                        <w:jc w:val="left"/>
                        <w:rPr>
                          <w:i/>
                        </w:rPr>
                      </w:pPr>
                      <w:r>
                        <w:rPr>
                          <w:i/>
                        </w:rPr>
                        <w:t>Milieuboetes en sancties</w:t>
                      </w:r>
                    </w:p>
                  </w:txbxContent>
                </v:textbox>
              </v:shape>
            </w:pict>
          </mc:Fallback>
        </mc:AlternateContent>
      </w:r>
      <w:r w:rsidR="00447FF0">
        <w:rPr>
          <w:noProof/>
          <w:lang w:eastAsia="nl-BE"/>
        </w:rPr>
        <mc:AlternateContent>
          <mc:Choice Requires="wps">
            <w:drawing>
              <wp:anchor distT="0" distB="0" distL="114300" distR="114300" simplePos="0" relativeHeight="251685888" behindDoc="0" locked="0" layoutInCell="1" allowOverlap="1" wp14:anchorId="4158B38C" wp14:editId="02ECE8AA">
                <wp:simplePos x="0" y="0"/>
                <wp:positionH relativeFrom="column">
                  <wp:posOffset>-1270</wp:posOffset>
                </wp:positionH>
                <wp:positionV relativeFrom="paragraph">
                  <wp:posOffset>3340735</wp:posOffset>
                </wp:positionV>
                <wp:extent cx="1424940" cy="647700"/>
                <wp:effectExtent l="76200" t="76200" r="118110" b="114300"/>
                <wp:wrapNone/>
                <wp:docPr id="13"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4940" cy="647700"/>
                        </a:xfrm>
                        <a:prstGeom prst="rect">
                          <a:avLst/>
                        </a:prstGeom>
                        <a:solidFill>
                          <a:schemeClr val="accent1">
                            <a:lumMod val="40000"/>
                            <a:lumOff val="60000"/>
                          </a:schemeClr>
                        </a:solidFill>
                        <a:ln w="9525">
                          <a:noFill/>
                          <a:miter lim="800000"/>
                          <a:headEnd/>
                          <a:tailEnd/>
                        </a:ln>
                        <a:effectLst>
                          <a:glow rad="63500">
                            <a:schemeClr val="accent1">
                              <a:satMod val="175000"/>
                              <a:alpha val="40000"/>
                            </a:schemeClr>
                          </a:glow>
                          <a:outerShdw blurRad="50800" dist="38100" dir="2700000" algn="tl" rotWithShape="0">
                            <a:prstClr val="black">
                              <a:alpha val="40000"/>
                            </a:prstClr>
                          </a:outerShdw>
                        </a:effectLst>
                      </wps:spPr>
                      <wps:txbx>
                        <w:txbxContent>
                          <w:p w:rsidR="00447FF0" w:rsidRPr="00374F07" w:rsidRDefault="00447FF0" w:rsidP="00BF0765">
                            <w:pPr>
                              <w:spacing w:after="0"/>
                              <w:jc w:val="left"/>
                              <w:rPr>
                                <w:b/>
                              </w:rPr>
                            </w:pPr>
                            <w:r w:rsidRPr="00374F07">
                              <w:rPr>
                                <w:b/>
                              </w:rPr>
                              <w:t>G4 –</w:t>
                            </w:r>
                            <w:r>
                              <w:rPr>
                                <w:b/>
                              </w:rPr>
                              <w:t xml:space="preserve"> EN25</w:t>
                            </w:r>
                            <w:r w:rsidRPr="00374F07">
                              <w:rPr>
                                <w:b/>
                              </w:rPr>
                              <w:t>:</w:t>
                            </w:r>
                          </w:p>
                          <w:p w:rsidR="00447FF0" w:rsidRPr="00374F07" w:rsidRDefault="00447FF0" w:rsidP="00BF0765">
                            <w:pPr>
                              <w:spacing w:after="0"/>
                              <w:jc w:val="left"/>
                              <w:rPr>
                                <w:i/>
                              </w:rPr>
                            </w:pPr>
                            <w:r>
                              <w:rPr>
                                <w:i/>
                              </w:rPr>
                              <w:t>Volume gevaarlijk afval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8" type="#_x0000_t202" style="position:absolute;left:0;text-align:left;margin-left:-.1pt;margin-top:263.05pt;width:112.2pt;height:51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" fillcolor="#b8cce4 [1300]" stroked="f">
                <v:shadow on="t" color="black" opacity="26214f" origin="-.5,-.5" offset=".74836mm,.74836mm"/>
                <v:textbox>
                  <w:txbxContent>
                    <w:p w:rsidR="00447FF0" w:rsidRPr="00374F07" w:rsidRDefault="00447FF0" w:rsidP="00BF0765">
                      <w:pPr>
                        <w:spacing w:after="0"/>
                        <w:jc w:val="left"/>
                        <w:rPr>
                          <w:b/>
                        </w:rPr>
                      </w:pPr>
                      <w:r w:rsidRPr="00374F07">
                        <w:rPr>
                          <w:b/>
                        </w:rPr>
                        <w:t>G4 –</w:t>
                      </w:r>
                      <w:r>
                        <w:rPr>
                          <w:b/>
                        </w:rPr>
                        <w:t xml:space="preserve"> EN</w:t>
                      </w:r>
                      <w:r>
                        <w:rPr>
                          <w:b/>
                        </w:rPr>
                        <w:t>25</w:t>
                      </w:r>
                      <w:r w:rsidRPr="00374F07">
                        <w:rPr>
                          <w:b/>
                        </w:rPr>
                        <w:t>:</w:t>
                      </w:r>
                    </w:p>
                    <w:p w:rsidR="00447FF0" w:rsidRPr="00374F07" w:rsidRDefault="00447FF0" w:rsidP="00BF0765">
                      <w:pPr>
                        <w:spacing w:after="0"/>
                        <w:jc w:val="left"/>
                        <w:rPr>
                          <w:i/>
                        </w:rPr>
                      </w:pPr>
                      <w:r>
                        <w:rPr>
                          <w:i/>
                        </w:rPr>
                        <w:t>V</w:t>
                      </w:r>
                      <w:r>
                        <w:rPr>
                          <w:i/>
                        </w:rPr>
                        <w:t xml:space="preserve">olume </w:t>
                      </w:r>
                      <w:r>
                        <w:rPr>
                          <w:i/>
                        </w:rPr>
                        <w:t xml:space="preserve">gevaarlijk </w:t>
                      </w:r>
                      <w:r>
                        <w:rPr>
                          <w:i/>
                        </w:rPr>
                        <w:t>afval</w:t>
                      </w:r>
                    </w:p>
                  </w:txbxContent>
                </v:textbox>
              </v:shape>
            </w:pict>
          </mc:Fallback>
        </mc:AlternateContent>
      </w:r>
      <w:r w:rsidR="00447FF0">
        <w:rPr>
          <w:noProof/>
          <w:lang w:eastAsia="nl-BE"/>
        </w:rPr>
        <mc:AlternateContent>
          <mc:Choice Requires="wps">
            <w:drawing>
              <wp:anchor distT="0" distB="0" distL="114300" distR="114300" simplePos="0" relativeHeight="251683840" behindDoc="0" locked="0" layoutInCell="1" allowOverlap="1" wp14:anchorId="55A67D53" wp14:editId="6F22C280">
                <wp:simplePos x="0" y="0"/>
                <wp:positionH relativeFrom="column">
                  <wp:posOffset>-1270</wp:posOffset>
                </wp:positionH>
                <wp:positionV relativeFrom="paragraph">
                  <wp:posOffset>2778760</wp:posOffset>
                </wp:positionV>
                <wp:extent cx="1424940" cy="466725"/>
                <wp:effectExtent l="76200" t="76200" r="118110" b="123825"/>
                <wp:wrapNone/>
                <wp:docPr id="12"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4940" cy="466725"/>
                        </a:xfrm>
                        <a:prstGeom prst="rect">
                          <a:avLst/>
                        </a:prstGeom>
                        <a:solidFill>
                          <a:schemeClr val="accent1">
                            <a:lumMod val="40000"/>
                            <a:lumOff val="60000"/>
                          </a:schemeClr>
                        </a:solidFill>
                        <a:ln w="9525">
                          <a:noFill/>
                          <a:miter lim="800000"/>
                          <a:headEnd/>
                          <a:tailEnd/>
                        </a:ln>
                        <a:effectLst>
                          <a:glow rad="63500">
                            <a:schemeClr val="accent1">
                              <a:satMod val="175000"/>
                              <a:alpha val="40000"/>
                            </a:schemeClr>
                          </a:glow>
                          <a:outerShdw blurRad="50800" dist="38100" dir="2700000" algn="tl" rotWithShape="0">
                            <a:prstClr val="black">
                              <a:alpha val="40000"/>
                            </a:prstClr>
                          </a:outerShdw>
                        </a:effectLst>
                      </wps:spPr>
                      <wps:txbx>
                        <w:txbxContent>
                          <w:p w:rsidR="00447FF0" w:rsidRPr="00374F07" w:rsidRDefault="00447FF0" w:rsidP="00447FF0">
                            <w:pPr>
                              <w:spacing w:after="0"/>
                              <w:rPr>
                                <w:b/>
                              </w:rPr>
                            </w:pPr>
                            <w:r w:rsidRPr="00374F07">
                              <w:rPr>
                                <w:b/>
                              </w:rPr>
                              <w:t>G4 –</w:t>
                            </w:r>
                            <w:r>
                              <w:rPr>
                                <w:b/>
                              </w:rPr>
                              <w:t xml:space="preserve"> EN23</w:t>
                            </w:r>
                            <w:r w:rsidRPr="00374F07">
                              <w:rPr>
                                <w:b/>
                              </w:rPr>
                              <w:t>:</w:t>
                            </w:r>
                          </w:p>
                          <w:p w:rsidR="00447FF0" w:rsidRPr="00374F07" w:rsidRDefault="00447FF0" w:rsidP="00447FF0">
                            <w:pPr>
                              <w:spacing w:after="0"/>
                              <w:rPr>
                                <w:i/>
                              </w:rPr>
                            </w:pPr>
                            <w:r>
                              <w:rPr>
                                <w:i/>
                              </w:rPr>
                              <w:t>Totaal volume afval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9" type="#_x0000_t202" style="position:absolute;left:0;text-align:left;margin-left:-.1pt;margin-top:218.8pt;width:112.2pt;height:36.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" fillcolor="#b8cce4 [1300]" stroked="f">
                <v:shadow on="t" color="black" opacity="26214f" origin="-.5,-.5" offset=".74836mm,.74836mm"/>
                <v:textbox>
                  <w:txbxContent>
                    <w:p w:rsidR="00447FF0" w:rsidRPr="00374F07" w:rsidRDefault="00447FF0" w:rsidP="00447FF0">
                      <w:pPr>
                        <w:spacing w:after="0"/>
                        <w:rPr>
                          <w:b/>
                        </w:rPr>
                      </w:pPr>
                      <w:r w:rsidRPr="00374F07">
                        <w:rPr>
                          <w:b/>
                        </w:rPr>
                        <w:t>G4 –</w:t>
                      </w:r>
                      <w:r>
                        <w:rPr>
                          <w:b/>
                        </w:rPr>
                        <w:t xml:space="preserve"> EN</w:t>
                      </w:r>
                      <w:r>
                        <w:rPr>
                          <w:b/>
                        </w:rPr>
                        <w:t>23</w:t>
                      </w:r>
                      <w:r w:rsidRPr="00374F07">
                        <w:rPr>
                          <w:b/>
                        </w:rPr>
                        <w:t>:</w:t>
                      </w:r>
                    </w:p>
                    <w:p w:rsidR="00447FF0" w:rsidRPr="00374F07" w:rsidRDefault="00447FF0" w:rsidP="00447FF0">
                      <w:pPr>
                        <w:spacing w:after="0"/>
                        <w:rPr>
                          <w:i/>
                        </w:rPr>
                      </w:pPr>
                      <w:r>
                        <w:rPr>
                          <w:i/>
                        </w:rPr>
                        <w:t>Totaal volume afval</w:t>
                      </w:r>
                    </w:p>
                  </w:txbxContent>
                </v:textbox>
              </v:shape>
            </w:pict>
          </mc:Fallback>
        </mc:AlternateContent>
      </w:r>
      <w:r w:rsidR="00447FF0">
        <w:rPr>
          <w:noProof/>
          <w:lang w:eastAsia="nl-BE"/>
        </w:rPr>
        <mc:AlternateContent>
          <mc:Choice Requires="wps">
            <w:drawing>
              <wp:anchor distT="0" distB="0" distL="114300" distR="114300" simplePos="0" relativeHeight="251677696" behindDoc="0" locked="0" layoutInCell="1" allowOverlap="1" wp14:anchorId="238CA82E" wp14:editId="661CB3F7">
                <wp:simplePos x="0" y="0"/>
                <wp:positionH relativeFrom="column">
                  <wp:posOffset>-13335</wp:posOffset>
                </wp:positionH>
                <wp:positionV relativeFrom="paragraph">
                  <wp:posOffset>2020570</wp:posOffset>
                </wp:positionV>
                <wp:extent cx="1424940" cy="666750"/>
                <wp:effectExtent l="76200" t="76200" r="118110" b="114300"/>
                <wp:wrapNone/>
                <wp:docPr id="9"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4940" cy="666750"/>
                        </a:xfrm>
                        <a:prstGeom prst="rect">
                          <a:avLst/>
                        </a:prstGeom>
                        <a:solidFill>
                          <a:schemeClr val="accent1">
                            <a:lumMod val="40000"/>
                            <a:lumOff val="60000"/>
                          </a:schemeClr>
                        </a:solidFill>
                        <a:ln w="9525">
                          <a:noFill/>
                          <a:miter lim="800000"/>
                          <a:headEnd/>
                          <a:tailEnd/>
                        </a:ln>
                        <a:effectLst>
                          <a:glow rad="63500">
                            <a:schemeClr val="accent1">
                              <a:satMod val="175000"/>
                              <a:alpha val="40000"/>
                            </a:schemeClr>
                          </a:glow>
                          <a:outerShdw blurRad="50800" dist="38100" dir="2700000" algn="tl" rotWithShape="0">
                            <a:prstClr val="black">
                              <a:alpha val="40000"/>
                            </a:prstClr>
                          </a:outerShdw>
                        </a:effectLst>
                      </wps:spPr>
                      <wps:txbx>
                        <w:txbxContent>
                          <w:p w:rsidR="00DE5722" w:rsidRPr="00374F07" w:rsidRDefault="00DE5722" w:rsidP="00DE5722">
                            <w:pPr>
                              <w:spacing w:after="0"/>
                              <w:rPr>
                                <w:b/>
                              </w:rPr>
                            </w:pPr>
                            <w:r w:rsidRPr="00374F07">
                              <w:rPr>
                                <w:b/>
                              </w:rPr>
                              <w:t>G4 –</w:t>
                            </w:r>
                            <w:r>
                              <w:rPr>
                                <w:b/>
                              </w:rPr>
                              <w:t xml:space="preserve"> EN10</w:t>
                            </w:r>
                            <w:r w:rsidRPr="00374F07">
                              <w:rPr>
                                <w:b/>
                              </w:rPr>
                              <w:t>:</w:t>
                            </w:r>
                          </w:p>
                          <w:p w:rsidR="00DE5722" w:rsidRPr="00374F07" w:rsidRDefault="00DE5722" w:rsidP="00DE5722">
                            <w:pPr>
                              <w:spacing w:after="0"/>
                              <w:rPr>
                                <w:i/>
                              </w:rPr>
                            </w:pPr>
                            <w:r>
                              <w:rPr>
                                <w:i/>
                              </w:rPr>
                              <w:t>Percentage hergebruikt water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60" type="#_x0000_t202" style="position:absolute;left:0;text-align:left;margin-left:-1.05pt;margin-top:159.1pt;width:112.2pt;height:5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" fillcolor="#b8cce4 [1300]" stroked="f">
                <v:shadow on="t" color="black" opacity="26214f" origin="-.5,-.5" offset=".74836mm,.74836mm"/>
                <v:textbox>
                  <w:txbxContent>
                    <w:p w:rsidR="00DE5722" w:rsidRPr="00374F07" w:rsidRDefault="00DE5722" w:rsidP="00DE5722">
                      <w:pPr>
                        <w:spacing w:after="0"/>
                        <w:rPr>
                          <w:b/>
                        </w:rPr>
                      </w:pPr>
                      <w:r w:rsidRPr="00374F07">
                        <w:rPr>
                          <w:b/>
                        </w:rPr>
                        <w:t>G4 –</w:t>
                      </w:r>
                      <w:r>
                        <w:rPr>
                          <w:b/>
                        </w:rPr>
                        <w:t xml:space="preserve"> EN</w:t>
                      </w:r>
                      <w:r>
                        <w:rPr>
                          <w:b/>
                        </w:rPr>
                        <w:t>10</w:t>
                      </w:r>
                      <w:r w:rsidRPr="00374F07">
                        <w:rPr>
                          <w:b/>
                        </w:rPr>
                        <w:t>:</w:t>
                      </w:r>
                    </w:p>
                    <w:p w:rsidR="00DE5722" w:rsidRPr="00374F07" w:rsidRDefault="00DE5722" w:rsidP="00DE5722">
                      <w:pPr>
                        <w:spacing w:after="0"/>
                        <w:rPr>
                          <w:i/>
                        </w:rPr>
                      </w:pPr>
                      <w:r>
                        <w:rPr>
                          <w:i/>
                        </w:rPr>
                        <w:t>Percentage hergebruikt water</w:t>
                      </w:r>
                    </w:p>
                  </w:txbxContent>
                </v:textbox>
              </v:shape>
            </w:pict>
          </mc:Fallback>
        </mc:AlternateContent>
      </w:r>
      <w:r w:rsidR="00447FF0">
        <w:rPr>
          <w:noProof/>
          <w:lang w:eastAsia="nl-BE"/>
        </w:rPr>
        <mc:AlternateContent>
          <mc:Choice Requires="wps">
            <w:drawing>
              <wp:anchor distT="0" distB="0" distL="114300" distR="114300" simplePos="0" relativeHeight="251675648" behindDoc="0" locked="0" layoutInCell="1" allowOverlap="1" wp14:anchorId="763100F7" wp14:editId="50FEF5B2">
                <wp:simplePos x="0" y="0"/>
                <wp:positionH relativeFrom="column">
                  <wp:posOffset>-10795</wp:posOffset>
                </wp:positionH>
                <wp:positionV relativeFrom="paragraph">
                  <wp:posOffset>1445260</wp:posOffset>
                </wp:positionV>
                <wp:extent cx="1424940" cy="466725"/>
                <wp:effectExtent l="76200" t="76200" r="118110" b="123825"/>
                <wp:wrapNone/>
                <wp:docPr id="8"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4940" cy="466725"/>
                        </a:xfrm>
                        <a:prstGeom prst="rect">
                          <a:avLst/>
                        </a:prstGeom>
                        <a:solidFill>
                          <a:schemeClr val="accent1">
                            <a:lumMod val="40000"/>
                            <a:lumOff val="60000"/>
                          </a:schemeClr>
                        </a:solidFill>
                        <a:ln w="9525">
                          <a:noFill/>
                          <a:miter lim="800000"/>
                          <a:headEnd/>
                          <a:tailEnd/>
                        </a:ln>
                        <a:effectLst>
                          <a:glow rad="63500">
                            <a:schemeClr val="accent1">
                              <a:satMod val="175000"/>
                              <a:alpha val="40000"/>
                            </a:schemeClr>
                          </a:glow>
                          <a:outerShdw blurRad="50800" dist="38100" dir="2700000" algn="tl" rotWithShape="0">
                            <a:prstClr val="black">
                              <a:alpha val="40000"/>
                            </a:prstClr>
                          </a:outerShdw>
                        </a:effectLst>
                      </wps:spPr>
                      <wps:txbx>
                        <w:txbxContent>
                          <w:p w:rsidR="00DE5722" w:rsidRPr="00374F07" w:rsidRDefault="00DE5722" w:rsidP="00DE5722">
                            <w:pPr>
                              <w:spacing w:after="0"/>
                              <w:rPr>
                                <w:b/>
                              </w:rPr>
                            </w:pPr>
                            <w:r w:rsidRPr="00374F07">
                              <w:rPr>
                                <w:b/>
                              </w:rPr>
                              <w:t>G4 –</w:t>
                            </w:r>
                            <w:r>
                              <w:rPr>
                                <w:b/>
                              </w:rPr>
                              <w:t xml:space="preserve"> EN8</w:t>
                            </w:r>
                            <w:r w:rsidRPr="00374F07">
                              <w:rPr>
                                <w:b/>
                              </w:rPr>
                              <w:t>:</w:t>
                            </w:r>
                          </w:p>
                          <w:p w:rsidR="00DE5722" w:rsidRPr="00374F07" w:rsidRDefault="00DE5722" w:rsidP="00DE5722">
                            <w:pPr>
                              <w:spacing w:after="0"/>
                              <w:rPr>
                                <w:i/>
                              </w:rPr>
                            </w:pPr>
                            <w:r>
                              <w:rPr>
                                <w:i/>
                              </w:rPr>
                              <w:t>Waterverbruik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61" type="#_x0000_t202" style="position:absolute;left:0;text-align:left;margin-left:-.85pt;margin-top:113.8pt;width:112.2pt;height:36.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" fillcolor="#b8cce4 [1300]" stroked="f">
                <v:shadow on="t" color="black" opacity="26214f" origin="-.5,-.5" offset=".74836mm,.74836mm"/>
                <v:textbox>
                  <w:txbxContent>
                    <w:p w:rsidR="00DE5722" w:rsidRPr="00374F07" w:rsidRDefault="00DE5722" w:rsidP="00DE5722">
                      <w:pPr>
                        <w:spacing w:after="0"/>
                        <w:rPr>
                          <w:b/>
                        </w:rPr>
                      </w:pPr>
                      <w:r w:rsidRPr="00374F07">
                        <w:rPr>
                          <w:b/>
                        </w:rPr>
                        <w:t>G4 –</w:t>
                      </w:r>
                      <w:r>
                        <w:rPr>
                          <w:b/>
                        </w:rPr>
                        <w:t xml:space="preserve"> EN8</w:t>
                      </w:r>
                      <w:r w:rsidRPr="00374F07">
                        <w:rPr>
                          <w:b/>
                        </w:rPr>
                        <w:t>:</w:t>
                      </w:r>
                    </w:p>
                    <w:p w:rsidR="00DE5722" w:rsidRPr="00374F07" w:rsidRDefault="00DE5722" w:rsidP="00DE5722">
                      <w:pPr>
                        <w:spacing w:after="0"/>
                        <w:rPr>
                          <w:i/>
                        </w:rPr>
                      </w:pPr>
                      <w:r>
                        <w:rPr>
                          <w:i/>
                        </w:rPr>
                        <w:t>Water</w:t>
                      </w:r>
                      <w:r>
                        <w:rPr>
                          <w:i/>
                        </w:rPr>
                        <w:t>verbruik</w:t>
                      </w:r>
                    </w:p>
                  </w:txbxContent>
                </v:textbox>
              </v:shape>
            </w:pict>
          </mc:Fallback>
        </mc:AlternateContent>
      </w:r>
      <w:r w:rsidR="00DE5722">
        <w:rPr>
          <w:noProof/>
          <w:lang w:eastAsia="nl-BE"/>
        </w:rPr>
        <mc:AlternateContent>
          <mc:Choice Requires="wps">
            <w:drawing>
              <wp:anchor distT="0" distB="0" distL="114300" distR="114300" simplePos="0" relativeHeight="251679744" behindDoc="0" locked="0" layoutInCell="1" allowOverlap="1" wp14:anchorId="60249224" wp14:editId="76075F2B">
                <wp:simplePos x="0" y="0"/>
                <wp:positionH relativeFrom="column">
                  <wp:posOffset>-10795</wp:posOffset>
                </wp:positionH>
                <wp:positionV relativeFrom="paragraph">
                  <wp:posOffset>216535</wp:posOffset>
                </wp:positionV>
                <wp:extent cx="1424940" cy="466725"/>
                <wp:effectExtent l="76200" t="76200" r="118110" b="123825"/>
                <wp:wrapNone/>
                <wp:docPr id="10"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4940" cy="466725"/>
                        </a:xfrm>
                        <a:prstGeom prst="rect">
                          <a:avLst/>
                        </a:prstGeom>
                        <a:solidFill>
                          <a:schemeClr val="accent1">
                            <a:lumMod val="40000"/>
                            <a:lumOff val="60000"/>
                          </a:schemeClr>
                        </a:solidFill>
                        <a:ln w="9525">
                          <a:noFill/>
                          <a:miter lim="800000"/>
                          <a:headEnd/>
                          <a:tailEnd/>
                        </a:ln>
                        <a:effectLst>
                          <a:glow rad="63500">
                            <a:schemeClr val="accent1">
                              <a:satMod val="175000"/>
                              <a:alpha val="40000"/>
                            </a:schemeClr>
                          </a:glow>
                          <a:outerShdw blurRad="50800" dist="38100" dir="2700000" algn="tl" rotWithShape="0">
                            <a:prstClr val="black">
                              <a:alpha val="40000"/>
                            </a:prstClr>
                          </a:outerShdw>
                        </a:effectLst>
                      </wps:spPr>
                      <wps:txbx>
                        <w:txbxContent>
                          <w:p w:rsidR="00DE5722" w:rsidRPr="00374F07" w:rsidRDefault="00DE5722" w:rsidP="00DE5722">
                            <w:pPr>
                              <w:spacing w:after="0"/>
                              <w:rPr>
                                <w:b/>
                              </w:rPr>
                            </w:pPr>
                            <w:r w:rsidRPr="00374F07">
                              <w:rPr>
                                <w:b/>
                              </w:rPr>
                              <w:t>G4 –</w:t>
                            </w:r>
                            <w:r w:rsidR="00447FF0">
                              <w:rPr>
                                <w:b/>
                              </w:rPr>
                              <w:t xml:space="preserve"> EN21</w:t>
                            </w:r>
                            <w:r w:rsidRPr="00374F07">
                              <w:rPr>
                                <w:b/>
                              </w:rPr>
                              <w:t>:</w:t>
                            </w:r>
                          </w:p>
                          <w:p w:rsidR="00DE5722" w:rsidRPr="00374F07" w:rsidRDefault="00447FF0" w:rsidP="00DE5722">
                            <w:pPr>
                              <w:spacing w:after="0"/>
                              <w:rPr>
                                <w:i/>
                              </w:rPr>
                            </w:pPr>
                            <w:r>
                              <w:rPr>
                                <w:i/>
                              </w:rPr>
                              <w:t>Uitstoot van oa VOS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62" type="#_x0000_t202" style="position:absolute;left:0;text-align:left;margin-left:-.85pt;margin-top:17.05pt;width:112.2pt;height:36.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" fillcolor="#b8cce4 [1300]" stroked="f">
                <v:shadow on="t" color="black" opacity="26214f" origin="-.5,-.5" offset=".74836mm,.74836mm"/>
                <v:textbox>
                  <w:txbxContent>
                    <w:p w:rsidR="00DE5722" w:rsidRPr="00374F07" w:rsidRDefault="00DE5722" w:rsidP="00DE5722">
                      <w:pPr>
                        <w:spacing w:after="0"/>
                        <w:rPr>
                          <w:b/>
                        </w:rPr>
                      </w:pPr>
                      <w:r w:rsidRPr="00374F07">
                        <w:rPr>
                          <w:b/>
                        </w:rPr>
                        <w:t>G4 –</w:t>
                      </w:r>
                      <w:r w:rsidR="00447FF0">
                        <w:rPr>
                          <w:b/>
                        </w:rPr>
                        <w:t xml:space="preserve"> EN21</w:t>
                      </w:r>
                      <w:r w:rsidRPr="00374F07">
                        <w:rPr>
                          <w:b/>
                        </w:rPr>
                        <w:t>:</w:t>
                      </w:r>
                    </w:p>
                    <w:p w:rsidR="00DE5722" w:rsidRPr="00374F07" w:rsidRDefault="00447FF0" w:rsidP="00DE5722">
                      <w:pPr>
                        <w:spacing w:after="0"/>
                        <w:rPr>
                          <w:i/>
                        </w:rPr>
                      </w:pPr>
                      <w:r>
                        <w:rPr>
                          <w:i/>
                        </w:rPr>
                        <w:t xml:space="preserve">Uitstoot van </w:t>
                      </w:r>
                      <w:proofErr w:type="spellStart"/>
                      <w:r>
                        <w:rPr>
                          <w:i/>
                        </w:rPr>
                        <w:t>oa</w:t>
                      </w:r>
                      <w:proofErr w:type="spellEnd"/>
                      <w:r>
                        <w:rPr>
                          <w:i/>
                        </w:rPr>
                        <w:t xml:space="preserve"> VOS</w:t>
                      </w:r>
                    </w:p>
                  </w:txbxContent>
                </v:textbox>
              </v:shape>
            </w:pict>
          </mc:Fallback>
        </mc:AlternateContent>
      </w:r>
    </w:p>
    <w:p w:rsidR="00742DFC" w:rsidRPr="00742DFC" w:rsidRDefault="00742DFC" w:rsidP="00742DFC">
      <w:pPr>
        <w:pStyle w:val="Kop1"/>
        <w:jc w:val="center"/>
        <w:rPr>
          <w:sz w:val="36"/>
          <w:szCs w:val="36"/>
        </w:rPr>
      </w:pPr>
      <w:r w:rsidRPr="00742DFC">
        <w:rPr>
          <w:sz w:val="36"/>
          <w:szCs w:val="36"/>
        </w:rPr>
        <w:t>R</w:t>
      </w:r>
      <w:r>
        <w:rPr>
          <w:sz w:val="36"/>
          <w:szCs w:val="36"/>
        </w:rPr>
        <w:t>anking MVO uitdagingen volgens s</w:t>
      </w:r>
      <w:r w:rsidRPr="00742DFC">
        <w:rPr>
          <w:sz w:val="36"/>
          <w:szCs w:val="36"/>
        </w:rPr>
        <w:t>takeholders</w:t>
      </w:r>
    </w:p>
    <w:p w:rsidR="00742DFC" w:rsidRPr="00742DFC" w:rsidRDefault="00742DFC" w:rsidP="00742DFC"/>
    <w:p w:rsidR="00374F07" w:rsidRDefault="00742DFC" w:rsidP="00C009E5">
      <w:r>
        <w:rPr>
          <w:noProof/>
          <w:lang w:eastAsia="nl-BE"/>
        </w:rPr>
        <w:drawing>
          <wp:inline distT="0" distB="0" distL="0" distR="0" wp14:anchorId="5E7D1C66" wp14:editId="00B76D52">
            <wp:extent cx="5760720" cy="6522014"/>
            <wp:effectExtent l="0" t="0" r="11430" b="12700"/>
            <wp:docPr id="302" name="Grafiek 30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sectPr w:rsidR="00374F07" w:rsidSect="00374F07">
      <w:pgSz w:w="11906" w:h="16838"/>
      <w:pgMar w:top="1417" w:right="1417" w:bottom="1417" w:left="1417" w:header="708" w:footer="708" w:gutter="0"/>
      <w:cols w:sep="1" w:space="28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0005" w:rsidRDefault="00A70005" w:rsidP="00F30B60">
      <w:pPr>
        <w:spacing w:after="0" w:line="240" w:lineRule="auto"/>
      </w:pPr>
      <w:r>
        <w:separator/>
      </w:r>
    </w:p>
  </w:endnote>
  <w:endnote w:type="continuationSeparator" w:id="0">
    <w:p w:rsidR="00A70005" w:rsidRDefault="00A70005" w:rsidP="00F30B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Latha">
    <w:panose1 w:val="020B0604020202020204"/>
    <w:charset w:val="00"/>
    <w:family w:val="swiss"/>
    <w:pitch w:val="variable"/>
    <w:sig w:usb0="001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0005" w:rsidRDefault="00A70005" w:rsidP="00F30B60">
      <w:pPr>
        <w:spacing w:after="0" w:line="240" w:lineRule="auto"/>
      </w:pPr>
      <w:r>
        <w:separator/>
      </w:r>
    </w:p>
  </w:footnote>
  <w:footnote w:type="continuationSeparator" w:id="0">
    <w:p w:rsidR="00A70005" w:rsidRDefault="00A70005" w:rsidP="00F30B6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E5BEC"/>
    <w:multiLevelType w:val="hybridMultilevel"/>
    <w:tmpl w:val="BECC48C4"/>
    <w:lvl w:ilvl="0" w:tplc="08130001">
      <w:start w:val="1"/>
      <w:numFmt w:val="bullet"/>
      <w:lvlText w:val=""/>
      <w:lvlJc w:val="left"/>
      <w:pPr>
        <w:ind w:left="720" w:hanging="360"/>
      </w:pPr>
      <w:rPr>
        <w:rFonts w:ascii="Symbol" w:hAnsi="Symbol" w:hint="default"/>
      </w:rPr>
    </w:lvl>
    <w:lvl w:ilvl="1" w:tplc="A8B01CA8">
      <w:numFmt w:val="bullet"/>
      <w:lvlText w:val="-"/>
      <w:lvlJc w:val="left"/>
      <w:pPr>
        <w:ind w:left="1440" w:hanging="360"/>
      </w:pPr>
      <w:rPr>
        <w:rFonts w:ascii="Calibri" w:eastAsiaTheme="minorHAnsi" w:hAnsi="Calibri" w:cstheme="minorBidi" w:hint="default"/>
      </w:rPr>
    </w:lvl>
    <w:lvl w:ilvl="2" w:tplc="0248F510">
      <w:numFmt w:val="bullet"/>
      <w:lvlText w:val="·"/>
      <w:lvlJc w:val="left"/>
      <w:pPr>
        <w:ind w:left="2160" w:hanging="360"/>
      </w:pPr>
      <w:rPr>
        <w:rFonts w:ascii="Calibri" w:eastAsiaTheme="minorHAnsi" w:hAnsi="Calibri" w:cstheme="minorBidi"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nsid w:val="5D321E2C"/>
    <w:multiLevelType w:val="hybridMultilevel"/>
    <w:tmpl w:val="4A2CF54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nsid w:val="6E78433A"/>
    <w:multiLevelType w:val="hybridMultilevel"/>
    <w:tmpl w:val="6FB05078"/>
    <w:lvl w:ilvl="0" w:tplc="A8B01CA8">
      <w:numFmt w:val="bullet"/>
      <w:lvlText w:val="-"/>
      <w:lvlJc w:val="left"/>
      <w:pPr>
        <w:ind w:left="1440" w:hanging="360"/>
      </w:pPr>
      <w:rPr>
        <w:rFonts w:ascii="Calibri" w:eastAsiaTheme="minorHAnsi"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nsid w:val="7ACB148D"/>
    <w:multiLevelType w:val="hybridMultilevel"/>
    <w:tmpl w:val="B53C5B40"/>
    <w:lvl w:ilvl="0" w:tplc="298ADD7E">
      <w:numFmt w:val="bullet"/>
      <w:lvlText w:val="-"/>
      <w:lvlJc w:val="left"/>
      <w:pPr>
        <w:ind w:left="720" w:hanging="360"/>
      </w:pPr>
      <w:rPr>
        <w:rFonts w:ascii="Calibri" w:eastAsiaTheme="minorHAnsi"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5929"/>
    <w:rsid w:val="002B067E"/>
    <w:rsid w:val="002F5DED"/>
    <w:rsid w:val="00374F07"/>
    <w:rsid w:val="00415402"/>
    <w:rsid w:val="00416681"/>
    <w:rsid w:val="00447FF0"/>
    <w:rsid w:val="00534AE7"/>
    <w:rsid w:val="005A4709"/>
    <w:rsid w:val="005D5D7C"/>
    <w:rsid w:val="00625929"/>
    <w:rsid w:val="006C7A7A"/>
    <w:rsid w:val="006E3F0F"/>
    <w:rsid w:val="00742DFC"/>
    <w:rsid w:val="00774E92"/>
    <w:rsid w:val="0079003D"/>
    <w:rsid w:val="007D4A67"/>
    <w:rsid w:val="008811B6"/>
    <w:rsid w:val="00991068"/>
    <w:rsid w:val="009B3947"/>
    <w:rsid w:val="009B3F0C"/>
    <w:rsid w:val="009B6544"/>
    <w:rsid w:val="00A70005"/>
    <w:rsid w:val="00AE43B7"/>
    <w:rsid w:val="00B453C4"/>
    <w:rsid w:val="00BF0765"/>
    <w:rsid w:val="00C009E5"/>
    <w:rsid w:val="00DE5722"/>
    <w:rsid w:val="00E42AAB"/>
    <w:rsid w:val="00E77D2F"/>
    <w:rsid w:val="00F30B60"/>
    <w:rsid w:val="00F9437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BF0765"/>
    <w:pPr>
      <w:jc w:val="both"/>
    </w:pPr>
  </w:style>
  <w:style w:type="paragraph" w:styleId="Kop1">
    <w:name w:val="heading 1"/>
    <w:basedOn w:val="Standaard"/>
    <w:next w:val="Standaard"/>
    <w:link w:val="Kop1Char"/>
    <w:uiPriority w:val="9"/>
    <w:qFormat/>
    <w:rsid w:val="009B6544"/>
    <w:pPr>
      <w:keepNext/>
      <w:keepLines/>
      <w:spacing w:before="480" w:after="0"/>
      <w:outlineLvl w:val="0"/>
    </w:pPr>
    <w:rPr>
      <w:rFonts w:eastAsiaTheme="majorEastAsia" w:cstheme="majorBidi"/>
      <w:b/>
      <w:bCs/>
      <w:sz w:val="28"/>
      <w:szCs w:val="28"/>
    </w:rPr>
  </w:style>
  <w:style w:type="paragraph" w:styleId="Kop2">
    <w:name w:val="heading 2"/>
    <w:basedOn w:val="Standaard"/>
    <w:next w:val="Standaard"/>
    <w:link w:val="Kop2Char"/>
    <w:uiPriority w:val="9"/>
    <w:unhideWhenUsed/>
    <w:qFormat/>
    <w:rsid w:val="00AE43B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B6544"/>
    <w:rPr>
      <w:rFonts w:eastAsiaTheme="majorEastAsia" w:cstheme="majorBidi"/>
      <w:b/>
      <w:bCs/>
      <w:sz w:val="28"/>
      <w:szCs w:val="28"/>
    </w:rPr>
  </w:style>
  <w:style w:type="character" w:customStyle="1" w:styleId="Kop2Char">
    <w:name w:val="Kop 2 Char"/>
    <w:basedOn w:val="Standaardalinea-lettertype"/>
    <w:link w:val="Kop2"/>
    <w:uiPriority w:val="9"/>
    <w:rsid w:val="00AE43B7"/>
    <w:rPr>
      <w:rFonts w:asciiTheme="majorHAnsi" w:eastAsiaTheme="majorEastAsia" w:hAnsiTheme="majorHAnsi" w:cstheme="majorBidi"/>
      <w:b/>
      <w:bCs/>
      <w:color w:val="4F81BD" w:themeColor="accent1"/>
      <w:sz w:val="26"/>
      <w:szCs w:val="26"/>
    </w:rPr>
  </w:style>
  <w:style w:type="paragraph" w:styleId="Lijstalinea">
    <w:name w:val="List Paragraph"/>
    <w:basedOn w:val="Standaard"/>
    <w:uiPriority w:val="34"/>
    <w:qFormat/>
    <w:rsid w:val="006C7A7A"/>
    <w:pPr>
      <w:ind w:left="720"/>
      <w:contextualSpacing/>
    </w:pPr>
  </w:style>
  <w:style w:type="paragraph" w:styleId="Ballontekst">
    <w:name w:val="Balloon Text"/>
    <w:basedOn w:val="Standaard"/>
    <w:link w:val="BallontekstChar"/>
    <w:uiPriority w:val="99"/>
    <w:semiHidden/>
    <w:unhideWhenUsed/>
    <w:rsid w:val="00374F07"/>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374F07"/>
    <w:rPr>
      <w:rFonts w:ascii="Tahoma" w:hAnsi="Tahoma" w:cs="Tahoma"/>
      <w:sz w:val="16"/>
      <w:szCs w:val="16"/>
    </w:rPr>
  </w:style>
  <w:style w:type="paragraph" w:styleId="Koptekst">
    <w:name w:val="header"/>
    <w:basedOn w:val="Standaard"/>
    <w:link w:val="KoptekstChar"/>
    <w:uiPriority w:val="99"/>
    <w:unhideWhenUsed/>
    <w:rsid w:val="00F30B6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30B60"/>
  </w:style>
  <w:style w:type="paragraph" w:styleId="Voettekst">
    <w:name w:val="footer"/>
    <w:basedOn w:val="Standaard"/>
    <w:link w:val="VoettekstChar"/>
    <w:uiPriority w:val="99"/>
    <w:unhideWhenUsed/>
    <w:rsid w:val="00F30B6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30B6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BF0765"/>
    <w:pPr>
      <w:jc w:val="both"/>
    </w:pPr>
  </w:style>
  <w:style w:type="paragraph" w:styleId="Kop1">
    <w:name w:val="heading 1"/>
    <w:basedOn w:val="Standaard"/>
    <w:next w:val="Standaard"/>
    <w:link w:val="Kop1Char"/>
    <w:uiPriority w:val="9"/>
    <w:qFormat/>
    <w:rsid w:val="009B6544"/>
    <w:pPr>
      <w:keepNext/>
      <w:keepLines/>
      <w:spacing w:before="480" w:after="0"/>
      <w:outlineLvl w:val="0"/>
    </w:pPr>
    <w:rPr>
      <w:rFonts w:eastAsiaTheme="majorEastAsia" w:cstheme="majorBidi"/>
      <w:b/>
      <w:bCs/>
      <w:sz w:val="28"/>
      <w:szCs w:val="28"/>
    </w:rPr>
  </w:style>
  <w:style w:type="paragraph" w:styleId="Kop2">
    <w:name w:val="heading 2"/>
    <w:basedOn w:val="Standaard"/>
    <w:next w:val="Standaard"/>
    <w:link w:val="Kop2Char"/>
    <w:uiPriority w:val="9"/>
    <w:unhideWhenUsed/>
    <w:qFormat/>
    <w:rsid w:val="00AE43B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B6544"/>
    <w:rPr>
      <w:rFonts w:eastAsiaTheme="majorEastAsia" w:cstheme="majorBidi"/>
      <w:b/>
      <w:bCs/>
      <w:sz w:val="28"/>
      <w:szCs w:val="28"/>
    </w:rPr>
  </w:style>
  <w:style w:type="character" w:customStyle="1" w:styleId="Kop2Char">
    <w:name w:val="Kop 2 Char"/>
    <w:basedOn w:val="Standaardalinea-lettertype"/>
    <w:link w:val="Kop2"/>
    <w:uiPriority w:val="9"/>
    <w:rsid w:val="00AE43B7"/>
    <w:rPr>
      <w:rFonts w:asciiTheme="majorHAnsi" w:eastAsiaTheme="majorEastAsia" w:hAnsiTheme="majorHAnsi" w:cstheme="majorBidi"/>
      <w:b/>
      <w:bCs/>
      <w:color w:val="4F81BD" w:themeColor="accent1"/>
      <w:sz w:val="26"/>
      <w:szCs w:val="26"/>
    </w:rPr>
  </w:style>
  <w:style w:type="paragraph" w:styleId="Lijstalinea">
    <w:name w:val="List Paragraph"/>
    <w:basedOn w:val="Standaard"/>
    <w:uiPriority w:val="34"/>
    <w:qFormat/>
    <w:rsid w:val="006C7A7A"/>
    <w:pPr>
      <w:ind w:left="720"/>
      <w:contextualSpacing/>
    </w:pPr>
  </w:style>
  <w:style w:type="paragraph" w:styleId="Ballontekst">
    <w:name w:val="Balloon Text"/>
    <w:basedOn w:val="Standaard"/>
    <w:link w:val="BallontekstChar"/>
    <w:uiPriority w:val="99"/>
    <w:semiHidden/>
    <w:unhideWhenUsed/>
    <w:rsid w:val="00374F07"/>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374F07"/>
    <w:rPr>
      <w:rFonts w:ascii="Tahoma" w:hAnsi="Tahoma" w:cs="Tahoma"/>
      <w:sz w:val="16"/>
      <w:szCs w:val="16"/>
    </w:rPr>
  </w:style>
  <w:style w:type="paragraph" w:styleId="Koptekst">
    <w:name w:val="header"/>
    <w:basedOn w:val="Standaard"/>
    <w:link w:val="KoptekstChar"/>
    <w:uiPriority w:val="99"/>
    <w:unhideWhenUsed/>
    <w:rsid w:val="00F30B6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30B60"/>
  </w:style>
  <w:style w:type="paragraph" w:styleId="Voettekst">
    <w:name w:val="footer"/>
    <w:basedOn w:val="Standaard"/>
    <w:link w:val="VoettekstChar"/>
    <w:uiPriority w:val="99"/>
    <w:unhideWhenUsed/>
    <w:rsid w:val="00F30B6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30B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0.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0.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Willem\Documents\Klanten\Grafoc\GRI%20Overkoepelend.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nl-B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clustered"/>
        <c:varyColors val="0"/>
        <c:ser>
          <c:idx val="0"/>
          <c:order val="0"/>
          <c:invertIfNegative val="0"/>
          <c:cat>
            <c:strRef>
              <c:f>Blad3!$A$13:$A$58</c:f>
              <c:strCache>
                <c:ptCount val="46"/>
                <c:pt idx="0">
                  <c:v>Rechten van de inheemse bevolking</c:v>
                </c:pt>
                <c:pt idx="1">
                  <c:v>Beoordeling mensenrechten</c:v>
                </c:pt>
                <c:pt idx="2">
                  <c:v>Publiek beleid</c:v>
                </c:pt>
                <c:pt idx="3">
                  <c:v>Veiligheidsbeleid</c:v>
                </c:pt>
                <c:pt idx="4">
                  <c:v>Marktaanwezigheid</c:v>
                </c:pt>
                <c:pt idx="5">
                  <c:v>Gedwongen en verplichte arbeid</c:v>
                </c:pt>
                <c:pt idx="6">
                  <c:v>Klachtenbehandeling rond mensenrechten</c:v>
                </c:pt>
                <c:pt idx="7">
                  <c:v>Biodiversiteit</c:v>
                </c:pt>
                <c:pt idx="8">
                  <c:v>Investeringsbeleid ikv mensenrechten</c:v>
                </c:pt>
                <c:pt idx="9">
                  <c:v>Kinderarbeid</c:v>
                </c:pt>
                <c:pt idx="10">
                  <c:v>Concurrentiebelemmerend gedrag</c:v>
                </c:pt>
                <c:pt idx="11">
                  <c:v>Ecologische klachtenbehandeling</c:v>
                </c:pt>
                <c:pt idx="12">
                  <c:v>Klachtenbehandeling rond arbeidsverhoudingen</c:v>
                </c:pt>
                <c:pt idx="13">
                  <c:v>Anticorruptie</c:v>
                </c:pt>
                <c:pt idx="14">
                  <c:v>Vrijheid van vereniging en collectieve arbeidsonderhandelingen</c:v>
                </c:pt>
                <c:pt idx="15">
                  <c:v>Leveranciersbeoordeling op impact op de samenleving</c:v>
                </c:pt>
                <c:pt idx="16">
                  <c:v>Klachtenbehandeling rond impact op de samenleving</c:v>
                </c:pt>
                <c:pt idx="17">
                  <c:v>Indirecte economische effecten</c:v>
                </c:pt>
                <c:pt idx="18">
                  <c:v>Marketingcommunicatie</c:v>
                </c:pt>
                <c:pt idx="19">
                  <c:v>Naleving regelgeving ikv producten en diensten</c:v>
                </c:pt>
                <c:pt idx="20">
                  <c:v>Leveranciersbeoordeling op mensenrechten</c:v>
                </c:pt>
                <c:pt idx="21">
                  <c:v>Naleving overige regelgeving</c:v>
                </c:pt>
                <c:pt idx="22">
                  <c:v>Leveranciersbeoordeling op arbeidsverhoudingen</c:v>
                </c:pt>
                <c:pt idx="23">
                  <c:v>Non-discriminatie</c:v>
                </c:pt>
                <c:pt idx="24">
                  <c:v>Privacy van klanten</c:v>
                </c:pt>
                <c:pt idx="25">
                  <c:v>Naleving ecologische regelgeving</c:v>
                </c:pt>
                <c:pt idx="26">
                  <c:v>Verhoudingen werkgever - werknemer</c:v>
                </c:pt>
                <c:pt idx="27">
                  <c:v>Lokale gemeenschap</c:v>
                </c:pt>
                <c:pt idx="28">
                  <c:v>Ecologische leveranciersbeoordeling</c:v>
                </c:pt>
                <c:pt idx="29">
                  <c:v>Aankopen bij lokale leveranciers</c:v>
                </c:pt>
                <c:pt idx="30">
                  <c:v>Transport</c:v>
                </c:pt>
                <c:pt idx="31">
                  <c:v>Tewerkstelling</c:v>
                </c:pt>
                <c:pt idx="32">
                  <c:v>Gezondheid en veiligheid</c:v>
                </c:pt>
                <c:pt idx="33">
                  <c:v>Investering in milieubescherming</c:v>
                </c:pt>
                <c:pt idx="34">
                  <c:v>Diversiteit en gelijke kansen</c:v>
                </c:pt>
                <c:pt idx="35">
                  <c:v>Gelijke beloning voor mannen en vrouwen</c:v>
                </c:pt>
                <c:pt idx="36">
                  <c:v>Gezondheid en veiligheid van consumenten</c:v>
                </c:pt>
                <c:pt idx="37">
                  <c:v>Etikettering van producten en diensten</c:v>
                </c:pt>
                <c:pt idx="38">
                  <c:v>Ecologische impact van producten en diensten</c:v>
                </c:pt>
                <c:pt idx="39">
                  <c:v>Economische prestaties</c:v>
                </c:pt>
                <c:pt idx="40">
                  <c:v>Opleiding en onderwijs</c:v>
                </c:pt>
                <c:pt idx="41">
                  <c:v>Afvalwater en afvalstoffen</c:v>
                </c:pt>
                <c:pt idx="42">
                  <c:v>Emissies</c:v>
                </c:pt>
                <c:pt idx="43">
                  <c:v>Water</c:v>
                </c:pt>
                <c:pt idx="44">
                  <c:v>Materialen</c:v>
                </c:pt>
                <c:pt idx="45">
                  <c:v>Energie</c:v>
                </c:pt>
              </c:strCache>
            </c:strRef>
          </c:cat>
          <c:val>
            <c:numRef>
              <c:f>Blad3!$B$13:$B$58</c:f>
            </c:numRef>
          </c:val>
        </c:ser>
        <c:ser>
          <c:idx val="1"/>
          <c:order val="1"/>
          <c:invertIfNegative val="0"/>
          <c:cat>
            <c:strRef>
              <c:f>Blad3!$A$13:$A$58</c:f>
              <c:strCache>
                <c:ptCount val="46"/>
                <c:pt idx="0">
                  <c:v>Rechten van de inheemse bevolking</c:v>
                </c:pt>
                <c:pt idx="1">
                  <c:v>Beoordeling mensenrechten</c:v>
                </c:pt>
                <c:pt idx="2">
                  <c:v>Publiek beleid</c:v>
                </c:pt>
                <c:pt idx="3">
                  <c:v>Veiligheidsbeleid</c:v>
                </c:pt>
                <c:pt idx="4">
                  <c:v>Marktaanwezigheid</c:v>
                </c:pt>
                <c:pt idx="5">
                  <c:v>Gedwongen en verplichte arbeid</c:v>
                </c:pt>
                <c:pt idx="6">
                  <c:v>Klachtenbehandeling rond mensenrechten</c:v>
                </c:pt>
                <c:pt idx="7">
                  <c:v>Biodiversiteit</c:v>
                </c:pt>
                <c:pt idx="8">
                  <c:v>Investeringsbeleid ikv mensenrechten</c:v>
                </c:pt>
                <c:pt idx="9">
                  <c:v>Kinderarbeid</c:v>
                </c:pt>
                <c:pt idx="10">
                  <c:v>Concurrentiebelemmerend gedrag</c:v>
                </c:pt>
                <c:pt idx="11">
                  <c:v>Ecologische klachtenbehandeling</c:v>
                </c:pt>
                <c:pt idx="12">
                  <c:v>Klachtenbehandeling rond arbeidsverhoudingen</c:v>
                </c:pt>
                <c:pt idx="13">
                  <c:v>Anticorruptie</c:v>
                </c:pt>
                <c:pt idx="14">
                  <c:v>Vrijheid van vereniging en collectieve arbeidsonderhandelingen</c:v>
                </c:pt>
                <c:pt idx="15">
                  <c:v>Leveranciersbeoordeling op impact op de samenleving</c:v>
                </c:pt>
                <c:pt idx="16">
                  <c:v>Klachtenbehandeling rond impact op de samenleving</c:v>
                </c:pt>
                <c:pt idx="17">
                  <c:v>Indirecte economische effecten</c:v>
                </c:pt>
                <c:pt idx="18">
                  <c:v>Marketingcommunicatie</c:v>
                </c:pt>
                <c:pt idx="19">
                  <c:v>Naleving regelgeving ikv producten en diensten</c:v>
                </c:pt>
                <c:pt idx="20">
                  <c:v>Leveranciersbeoordeling op mensenrechten</c:v>
                </c:pt>
                <c:pt idx="21">
                  <c:v>Naleving overige regelgeving</c:v>
                </c:pt>
                <c:pt idx="22">
                  <c:v>Leveranciersbeoordeling op arbeidsverhoudingen</c:v>
                </c:pt>
                <c:pt idx="23">
                  <c:v>Non-discriminatie</c:v>
                </c:pt>
                <c:pt idx="24">
                  <c:v>Privacy van klanten</c:v>
                </c:pt>
                <c:pt idx="25">
                  <c:v>Naleving ecologische regelgeving</c:v>
                </c:pt>
                <c:pt idx="26">
                  <c:v>Verhoudingen werkgever - werknemer</c:v>
                </c:pt>
                <c:pt idx="27">
                  <c:v>Lokale gemeenschap</c:v>
                </c:pt>
                <c:pt idx="28">
                  <c:v>Ecologische leveranciersbeoordeling</c:v>
                </c:pt>
                <c:pt idx="29">
                  <c:v>Aankopen bij lokale leveranciers</c:v>
                </c:pt>
                <c:pt idx="30">
                  <c:v>Transport</c:v>
                </c:pt>
                <c:pt idx="31">
                  <c:v>Tewerkstelling</c:v>
                </c:pt>
                <c:pt idx="32">
                  <c:v>Gezondheid en veiligheid</c:v>
                </c:pt>
                <c:pt idx="33">
                  <c:v>Investering in milieubescherming</c:v>
                </c:pt>
                <c:pt idx="34">
                  <c:v>Diversiteit en gelijke kansen</c:v>
                </c:pt>
                <c:pt idx="35">
                  <c:v>Gelijke beloning voor mannen en vrouwen</c:v>
                </c:pt>
                <c:pt idx="36">
                  <c:v>Gezondheid en veiligheid van consumenten</c:v>
                </c:pt>
                <c:pt idx="37">
                  <c:v>Etikettering van producten en diensten</c:v>
                </c:pt>
                <c:pt idx="38">
                  <c:v>Ecologische impact van producten en diensten</c:v>
                </c:pt>
                <c:pt idx="39">
                  <c:v>Economische prestaties</c:v>
                </c:pt>
                <c:pt idx="40">
                  <c:v>Opleiding en onderwijs</c:v>
                </c:pt>
                <c:pt idx="41">
                  <c:v>Afvalwater en afvalstoffen</c:v>
                </c:pt>
                <c:pt idx="42">
                  <c:v>Emissies</c:v>
                </c:pt>
                <c:pt idx="43">
                  <c:v>Water</c:v>
                </c:pt>
                <c:pt idx="44">
                  <c:v>Materialen</c:v>
                </c:pt>
                <c:pt idx="45">
                  <c:v>Energie</c:v>
                </c:pt>
              </c:strCache>
            </c:strRef>
          </c:cat>
          <c:val>
            <c:numRef>
              <c:f>Blad3!$C$13:$C$58</c:f>
            </c:numRef>
          </c:val>
        </c:ser>
        <c:ser>
          <c:idx val="2"/>
          <c:order val="2"/>
          <c:invertIfNegative val="0"/>
          <c:cat>
            <c:strRef>
              <c:f>Blad3!$A$13:$A$58</c:f>
              <c:strCache>
                <c:ptCount val="46"/>
                <c:pt idx="0">
                  <c:v>Rechten van de inheemse bevolking</c:v>
                </c:pt>
                <c:pt idx="1">
                  <c:v>Beoordeling mensenrechten</c:v>
                </c:pt>
                <c:pt idx="2">
                  <c:v>Publiek beleid</c:v>
                </c:pt>
                <c:pt idx="3">
                  <c:v>Veiligheidsbeleid</c:v>
                </c:pt>
                <c:pt idx="4">
                  <c:v>Marktaanwezigheid</c:v>
                </c:pt>
                <c:pt idx="5">
                  <c:v>Gedwongen en verplichte arbeid</c:v>
                </c:pt>
                <c:pt idx="6">
                  <c:v>Klachtenbehandeling rond mensenrechten</c:v>
                </c:pt>
                <c:pt idx="7">
                  <c:v>Biodiversiteit</c:v>
                </c:pt>
                <c:pt idx="8">
                  <c:v>Investeringsbeleid ikv mensenrechten</c:v>
                </c:pt>
                <c:pt idx="9">
                  <c:v>Kinderarbeid</c:v>
                </c:pt>
                <c:pt idx="10">
                  <c:v>Concurrentiebelemmerend gedrag</c:v>
                </c:pt>
                <c:pt idx="11">
                  <c:v>Ecologische klachtenbehandeling</c:v>
                </c:pt>
                <c:pt idx="12">
                  <c:v>Klachtenbehandeling rond arbeidsverhoudingen</c:v>
                </c:pt>
                <c:pt idx="13">
                  <c:v>Anticorruptie</c:v>
                </c:pt>
                <c:pt idx="14">
                  <c:v>Vrijheid van vereniging en collectieve arbeidsonderhandelingen</c:v>
                </c:pt>
                <c:pt idx="15">
                  <c:v>Leveranciersbeoordeling op impact op de samenleving</c:v>
                </c:pt>
                <c:pt idx="16">
                  <c:v>Klachtenbehandeling rond impact op de samenleving</c:v>
                </c:pt>
                <c:pt idx="17">
                  <c:v>Indirecte economische effecten</c:v>
                </c:pt>
                <c:pt idx="18">
                  <c:v>Marketingcommunicatie</c:v>
                </c:pt>
                <c:pt idx="19">
                  <c:v>Naleving regelgeving ikv producten en diensten</c:v>
                </c:pt>
                <c:pt idx="20">
                  <c:v>Leveranciersbeoordeling op mensenrechten</c:v>
                </c:pt>
                <c:pt idx="21">
                  <c:v>Naleving overige regelgeving</c:v>
                </c:pt>
                <c:pt idx="22">
                  <c:v>Leveranciersbeoordeling op arbeidsverhoudingen</c:v>
                </c:pt>
                <c:pt idx="23">
                  <c:v>Non-discriminatie</c:v>
                </c:pt>
                <c:pt idx="24">
                  <c:v>Privacy van klanten</c:v>
                </c:pt>
                <c:pt idx="25">
                  <c:v>Naleving ecologische regelgeving</c:v>
                </c:pt>
                <c:pt idx="26">
                  <c:v>Verhoudingen werkgever - werknemer</c:v>
                </c:pt>
                <c:pt idx="27">
                  <c:v>Lokale gemeenschap</c:v>
                </c:pt>
                <c:pt idx="28">
                  <c:v>Ecologische leveranciersbeoordeling</c:v>
                </c:pt>
                <c:pt idx="29">
                  <c:v>Aankopen bij lokale leveranciers</c:v>
                </c:pt>
                <c:pt idx="30">
                  <c:v>Transport</c:v>
                </c:pt>
                <c:pt idx="31">
                  <c:v>Tewerkstelling</c:v>
                </c:pt>
                <c:pt idx="32">
                  <c:v>Gezondheid en veiligheid</c:v>
                </c:pt>
                <c:pt idx="33">
                  <c:v>Investering in milieubescherming</c:v>
                </c:pt>
                <c:pt idx="34">
                  <c:v>Diversiteit en gelijke kansen</c:v>
                </c:pt>
                <c:pt idx="35">
                  <c:v>Gelijke beloning voor mannen en vrouwen</c:v>
                </c:pt>
                <c:pt idx="36">
                  <c:v>Gezondheid en veiligheid van consumenten</c:v>
                </c:pt>
                <c:pt idx="37">
                  <c:v>Etikettering van producten en diensten</c:v>
                </c:pt>
                <c:pt idx="38">
                  <c:v>Ecologische impact van producten en diensten</c:v>
                </c:pt>
                <c:pt idx="39">
                  <c:v>Economische prestaties</c:v>
                </c:pt>
                <c:pt idx="40">
                  <c:v>Opleiding en onderwijs</c:v>
                </c:pt>
                <c:pt idx="41">
                  <c:v>Afvalwater en afvalstoffen</c:v>
                </c:pt>
                <c:pt idx="42">
                  <c:v>Emissies</c:v>
                </c:pt>
                <c:pt idx="43">
                  <c:v>Water</c:v>
                </c:pt>
                <c:pt idx="44">
                  <c:v>Materialen</c:v>
                </c:pt>
                <c:pt idx="45">
                  <c:v>Energie</c:v>
                </c:pt>
              </c:strCache>
            </c:strRef>
          </c:cat>
          <c:val>
            <c:numRef>
              <c:f>Blad3!$D$13:$D$58</c:f>
            </c:numRef>
          </c:val>
        </c:ser>
        <c:ser>
          <c:idx val="3"/>
          <c:order val="3"/>
          <c:invertIfNegative val="0"/>
          <c:cat>
            <c:strRef>
              <c:f>Blad3!$A$13:$A$58</c:f>
              <c:strCache>
                <c:ptCount val="46"/>
                <c:pt idx="0">
                  <c:v>Rechten van de inheemse bevolking</c:v>
                </c:pt>
                <c:pt idx="1">
                  <c:v>Beoordeling mensenrechten</c:v>
                </c:pt>
                <c:pt idx="2">
                  <c:v>Publiek beleid</c:v>
                </c:pt>
                <c:pt idx="3">
                  <c:v>Veiligheidsbeleid</c:v>
                </c:pt>
                <c:pt idx="4">
                  <c:v>Marktaanwezigheid</c:v>
                </c:pt>
                <c:pt idx="5">
                  <c:v>Gedwongen en verplichte arbeid</c:v>
                </c:pt>
                <c:pt idx="6">
                  <c:v>Klachtenbehandeling rond mensenrechten</c:v>
                </c:pt>
                <c:pt idx="7">
                  <c:v>Biodiversiteit</c:v>
                </c:pt>
                <c:pt idx="8">
                  <c:v>Investeringsbeleid ikv mensenrechten</c:v>
                </c:pt>
                <c:pt idx="9">
                  <c:v>Kinderarbeid</c:v>
                </c:pt>
                <c:pt idx="10">
                  <c:v>Concurrentiebelemmerend gedrag</c:v>
                </c:pt>
                <c:pt idx="11">
                  <c:v>Ecologische klachtenbehandeling</c:v>
                </c:pt>
                <c:pt idx="12">
                  <c:v>Klachtenbehandeling rond arbeidsverhoudingen</c:v>
                </c:pt>
                <c:pt idx="13">
                  <c:v>Anticorruptie</c:v>
                </c:pt>
                <c:pt idx="14">
                  <c:v>Vrijheid van vereniging en collectieve arbeidsonderhandelingen</c:v>
                </c:pt>
                <c:pt idx="15">
                  <c:v>Leveranciersbeoordeling op impact op de samenleving</c:v>
                </c:pt>
                <c:pt idx="16">
                  <c:v>Klachtenbehandeling rond impact op de samenleving</c:v>
                </c:pt>
                <c:pt idx="17">
                  <c:v>Indirecte economische effecten</c:v>
                </c:pt>
                <c:pt idx="18">
                  <c:v>Marketingcommunicatie</c:v>
                </c:pt>
                <c:pt idx="19">
                  <c:v>Naleving regelgeving ikv producten en diensten</c:v>
                </c:pt>
                <c:pt idx="20">
                  <c:v>Leveranciersbeoordeling op mensenrechten</c:v>
                </c:pt>
                <c:pt idx="21">
                  <c:v>Naleving overige regelgeving</c:v>
                </c:pt>
                <c:pt idx="22">
                  <c:v>Leveranciersbeoordeling op arbeidsverhoudingen</c:v>
                </c:pt>
                <c:pt idx="23">
                  <c:v>Non-discriminatie</c:v>
                </c:pt>
                <c:pt idx="24">
                  <c:v>Privacy van klanten</c:v>
                </c:pt>
                <c:pt idx="25">
                  <c:v>Naleving ecologische regelgeving</c:v>
                </c:pt>
                <c:pt idx="26">
                  <c:v>Verhoudingen werkgever - werknemer</c:v>
                </c:pt>
                <c:pt idx="27">
                  <c:v>Lokale gemeenschap</c:v>
                </c:pt>
                <c:pt idx="28">
                  <c:v>Ecologische leveranciersbeoordeling</c:v>
                </c:pt>
                <c:pt idx="29">
                  <c:v>Aankopen bij lokale leveranciers</c:v>
                </c:pt>
                <c:pt idx="30">
                  <c:v>Transport</c:v>
                </c:pt>
                <c:pt idx="31">
                  <c:v>Tewerkstelling</c:v>
                </c:pt>
                <c:pt idx="32">
                  <c:v>Gezondheid en veiligheid</c:v>
                </c:pt>
                <c:pt idx="33">
                  <c:v>Investering in milieubescherming</c:v>
                </c:pt>
                <c:pt idx="34">
                  <c:v>Diversiteit en gelijke kansen</c:v>
                </c:pt>
                <c:pt idx="35">
                  <c:v>Gelijke beloning voor mannen en vrouwen</c:v>
                </c:pt>
                <c:pt idx="36">
                  <c:v>Gezondheid en veiligheid van consumenten</c:v>
                </c:pt>
                <c:pt idx="37">
                  <c:v>Etikettering van producten en diensten</c:v>
                </c:pt>
                <c:pt idx="38">
                  <c:v>Ecologische impact van producten en diensten</c:v>
                </c:pt>
                <c:pt idx="39">
                  <c:v>Economische prestaties</c:v>
                </c:pt>
                <c:pt idx="40">
                  <c:v>Opleiding en onderwijs</c:v>
                </c:pt>
                <c:pt idx="41">
                  <c:v>Afvalwater en afvalstoffen</c:v>
                </c:pt>
                <c:pt idx="42">
                  <c:v>Emissies</c:v>
                </c:pt>
                <c:pt idx="43">
                  <c:v>Water</c:v>
                </c:pt>
                <c:pt idx="44">
                  <c:v>Materialen</c:v>
                </c:pt>
                <c:pt idx="45">
                  <c:v>Energie</c:v>
                </c:pt>
              </c:strCache>
            </c:strRef>
          </c:cat>
          <c:val>
            <c:numRef>
              <c:f>Blad3!$E$13:$E$58</c:f>
            </c:numRef>
          </c:val>
        </c:ser>
        <c:ser>
          <c:idx val="4"/>
          <c:order val="4"/>
          <c:invertIfNegative val="0"/>
          <c:cat>
            <c:strRef>
              <c:f>Blad3!$A$13:$A$58</c:f>
              <c:strCache>
                <c:ptCount val="46"/>
                <c:pt idx="0">
                  <c:v>Rechten van de inheemse bevolking</c:v>
                </c:pt>
                <c:pt idx="1">
                  <c:v>Beoordeling mensenrechten</c:v>
                </c:pt>
                <c:pt idx="2">
                  <c:v>Publiek beleid</c:v>
                </c:pt>
                <c:pt idx="3">
                  <c:v>Veiligheidsbeleid</c:v>
                </c:pt>
                <c:pt idx="4">
                  <c:v>Marktaanwezigheid</c:v>
                </c:pt>
                <c:pt idx="5">
                  <c:v>Gedwongen en verplichte arbeid</c:v>
                </c:pt>
                <c:pt idx="6">
                  <c:v>Klachtenbehandeling rond mensenrechten</c:v>
                </c:pt>
                <c:pt idx="7">
                  <c:v>Biodiversiteit</c:v>
                </c:pt>
                <c:pt idx="8">
                  <c:v>Investeringsbeleid ikv mensenrechten</c:v>
                </c:pt>
                <c:pt idx="9">
                  <c:v>Kinderarbeid</c:v>
                </c:pt>
                <c:pt idx="10">
                  <c:v>Concurrentiebelemmerend gedrag</c:v>
                </c:pt>
                <c:pt idx="11">
                  <c:v>Ecologische klachtenbehandeling</c:v>
                </c:pt>
                <c:pt idx="12">
                  <c:v>Klachtenbehandeling rond arbeidsverhoudingen</c:v>
                </c:pt>
                <c:pt idx="13">
                  <c:v>Anticorruptie</c:v>
                </c:pt>
                <c:pt idx="14">
                  <c:v>Vrijheid van vereniging en collectieve arbeidsonderhandelingen</c:v>
                </c:pt>
                <c:pt idx="15">
                  <c:v>Leveranciersbeoordeling op impact op de samenleving</c:v>
                </c:pt>
                <c:pt idx="16">
                  <c:v>Klachtenbehandeling rond impact op de samenleving</c:v>
                </c:pt>
                <c:pt idx="17">
                  <c:v>Indirecte economische effecten</c:v>
                </c:pt>
                <c:pt idx="18">
                  <c:v>Marketingcommunicatie</c:v>
                </c:pt>
                <c:pt idx="19">
                  <c:v>Naleving regelgeving ikv producten en diensten</c:v>
                </c:pt>
                <c:pt idx="20">
                  <c:v>Leveranciersbeoordeling op mensenrechten</c:v>
                </c:pt>
                <c:pt idx="21">
                  <c:v>Naleving overige regelgeving</c:v>
                </c:pt>
                <c:pt idx="22">
                  <c:v>Leveranciersbeoordeling op arbeidsverhoudingen</c:v>
                </c:pt>
                <c:pt idx="23">
                  <c:v>Non-discriminatie</c:v>
                </c:pt>
                <c:pt idx="24">
                  <c:v>Privacy van klanten</c:v>
                </c:pt>
                <c:pt idx="25">
                  <c:v>Naleving ecologische regelgeving</c:v>
                </c:pt>
                <c:pt idx="26">
                  <c:v>Verhoudingen werkgever - werknemer</c:v>
                </c:pt>
                <c:pt idx="27">
                  <c:v>Lokale gemeenschap</c:v>
                </c:pt>
                <c:pt idx="28">
                  <c:v>Ecologische leveranciersbeoordeling</c:v>
                </c:pt>
                <c:pt idx="29">
                  <c:v>Aankopen bij lokale leveranciers</c:v>
                </c:pt>
                <c:pt idx="30">
                  <c:v>Transport</c:v>
                </c:pt>
                <c:pt idx="31">
                  <c:v>Tewerkstelling</c:v>
                </c:pt>
                <c:pt idx="32">
                  <c:v>Gezondheid en veiligheid</c:v>
                </c:pt>
                <c:pt idx="33">
                  <c:v>Investering in milieubescherming</c:v>
                </c:pt>
                <c:pt idx="34">
                  <c:v>Diversiteit en gelijke kansen</c:v>
                </c:pt>
                <c:pt idx="35">
                  <c:v>Gelijke beloning voor mannen en vrouwen</c:v>
                </c:pt>
                <c:pt idx="36">
                  <c:v>Gezondheid en veiligheid van consumenten</c:v>
                </c:pt>
                <c:pt idx="37">
                  <c:v>Etikettering van producten en diensten</c:v>
                </c:pt>
                <c:pt idx="38">
                  <c:v>Ecologische impact van producten en diensten</c:v>
                </c:pt>
                <c:pt idx="39">
                  <c:v>Economische prestaties</c:v>
                </c:pt>
                <c:pt idx="40">
                  <c:v>Opleiding en onderwijs</c:v>
                </c:pt>
                <c:pt idx="41">
                  <c:v>Afvalwater en afvalstoffen</c:v>
                </c:pt>
                <c:pt idx="42">
                  <c:v>Emissies</c:v>
                </c:pt>
                <c:pt idx="43">
                  <c:v>Water</c:v>
                </c:pt>
                <c:pt idx="44">
                  <c:v>Materialen</c:v>
                </c:pt>
                <c:pt idx="45">
                  <c:v>Energie</c:v>
                </c:pt>
              </c:strCache>
            </c:strRef>
          </c:cat>
          <c:val>
            <c:numRef>
              <c:f>Blad3!$F$13:$F$58</c:f>
            </c:numRef>
          </c:val>
        </c:ser>
        <c:ser>
          <c:idx val="5"/>
          <c:order val="5"/>
          <c:invertIfNegative val="0"/>
          <c:cat>
            <c:strRef>
              <c:f>Blad3!$A$13:$A$58</c:f>
              <c:strCache>
                <c:ptCount val="46"/>
                <c:pt idx="0">
                  <c:v>Rechten van de inheemse bevolking</c:v>
                </c:pt>
                <c:pt idx="1">
                  <c:v>Beoordeling mensenrechten</c:v>
                </c:pt>
                <c:pt idx="2">
                  <c:v>Publiek beleid</c:v>
                </c:pt>
                <c:pt idx="3">
                  <c:v>Veiligheidsbeleid</c:v>
                </c:pt>
                <c:pt idx="4">
                  <c:v>Marktaanwezigheid</c:v>
                </c:pt>
                <c:pt idx="5">
                  <c:v>Gedwongen en verplichte arbeid</c:v>
                </c:pt>
                <c:pt idx="6">
                  <c:v>Klachtenbehandeling rond mensenrechten</c:v>
                </c:pt>
                <c:pt idx="7">
                  <c:v>Biodiversiteit</c:v>
                </c:pt>
                <c:pt idx="8">
                  <c:v>Investeringsbeleid ikv mensenrechten</c:v>
                </c:pt>
                <c:pt idx="9">
                  <c:v>Kinderarbeid</c:v>
                </c:pt>
                <c:pt idx="10">
                  <c:v>Concurrentiebelemmerend gedrag</c:v>
                </c:pt>
                <c:pt idx="11">
                  <c:v>Ecologische klachtenbehandeling</c:v>
                </c:pt>
                <c:pt idx="12">
                  <c:v>Klachtenbehandeling rond arbeidsverhoudingen</c:v>
                </c:pt>
                <c:pt idx="13">
                  <c:v>Anticorruptie</c:v>
                </c:pt>
                <c:pt idx="14">
                  <c:v>Vrijheid van vereniging en collectieve arbeidsonderhandelingen</c:v>
                </c:pt>
                <c:pt idx="15">
                  <c:v>Leveranciersbeoordeling op impact op de samenleving</c:v>
                </c:pt>
                <c:pt idx="16">
                  <c:v>Klachtenbehandeling rond impact op de samenleving</c:v>
                </c:pt>
                <c:pt idx="17">
                  <c:v>Indirecte economische effecten</c:v>
                </c:pt>
                <c:pt idx="18">
                  <c:v>Marketingcommunicatie</c:v>
                </c:pt>
                <c:pt idx="19">
                  <c:v>Naleving regelgeving ikv producten en diensten</c:v>
                </c:pt>
                <c:pt idx="20">
                  <c:v>Leveranciersbeoordeling op mensenrechten</c:v>
                </c:pt>
                <c:pt idx="21">
                  <c:v>Naleving overige regelgeving</c:v>
                </c:pt>
                <c:pt idx="22">
                  <c:v>Leveranciersbeoordeling op arbeidsverhoudingen</c:v>
                </c:pt>
                <c:pt idx="23">
                  <c:v>Non-discriminatie</c:v>
                </c:pt>
                <c:pt idx="24">
                  <c:v>Privacy van klanten</c:v>
                </c:pt>
                <c:pt idx="25">
                  <c:v>Naleving ecologische regelgeving</c:v>
                </c:pt>
                <c:pt idx="26">
                  <c:v>Verhoudingen werkgever - werknemer</c:v>
                </c:pt>
                <c:pt idx="27">
                  <c:v>Lokale gemeenschap</c:v>
                </c:pt>
                <c:pt idx="28">
                  <c:v>Ecologische leveranciersbeoordeling</c:v>
                </c:pt>
                <c:pt idx="29">
                  <c:v>Aankopen bij lokale leveranciers</c:v>
                </c:pt>
                <c:pt idx="30">
                  <c:v>Transport</c:v>
                </c:pt>
                <c:pt idx="31">
                  <c:v>Tewerkstelling</c:v>
                </c:pt>
                <c:pt idx="32">
                  <c:v>Gezondheid en veiligheid</c:v>
                </c:pt>
                <c:pt idx="33">
                  <c:v>Investering in milieubescherming</c:v>
                </c:pt>
                <c:pt idx="34">
                  <c:v>Diversiteit en gelijke kansen</c:v>
                </c:pt>
                <c:pt idx="35">
                  <c:v>Gelijke beloning voor mannen en vrouwen</c:v>
                </c:pt>
                <c:pt idx="36">
                  <c:v>Gezondheid en veiligheid van consumenten</c:v>
                </c:pt>
                <c:pt idx="37">
                  <c:v>Etikettering van producten en diensten</c:v>
                </c:pt>
                <c:pt idx="38">
                  <c:v>Ecologische impact van producten en diensten</c:v>
                </c:pt>
                <c:pt idx="39">
                  <c:v>Economische prestaties</c:v>
                </c:pt>
                <c:pt idx="40">
                  <c:v>Opleiding en onderwijs</c:v>
                </c:pt>
                <c:pt idx="41">
                  <c:v>Afvalwater en afvalstoffen</c:v>
                </c:pt>
                <c:pt idx="42">
                  <c:v>Emissies</c:v>
                </c:pt>
                <c:pt idx="43">
                  <c:v>Water</c:v>
                </c:pt>
                <c:pt idx="44">
                  <c:v>Materialen</c:v>
                </c:pt>
                <c:pt idx="45">
                  <c:v>Energie</c:v>
                </c:pt>
              </c:strCache>
            </c:strRef>
          </c:cat>
          <c:val>
            <c:numRef>
              <c:f>Blad3!$G$13:$G$58</c:f>
            </c:numRef>
          </c:val>
        </c:ser>
        <c:ser>
          <c:idx val="6"/>
          <c:order val="6"/>
          <c:invertIfNegative val="0"/>
          <c:cat>
            <c:strRef>
              <c:f>Blad3!$A$13:$A$58</c:f>
              <c:strCache>
                <c:ptCount val="46"/>
                <c:pt idx="0">
                  <c:v>Rechten van de inheemse bevolking</c:v>
                </c:pt>
                <c:pt idx="1">
                  <c:v>Beoordeling mensenrechten</c:v>
                </c:pt>
                <c:pt idx="2">
                  <c:v>Publiek beleid</c:v>
                </c:pt>
                <c:pt idx="3">
                  <c:v>Veiligheidsbeleid</c:v>
                </c:pt>
                <c:pt idx="4">
                  <c:v>Marktaanwezigheid</c:v>
                </c:pt>
                <c:pt idx="5">
                  <c:v>Gedwongen en verplichte arbeid</c:v>
                </c:pt>
                <c:pt idx="6">
                  <c:v>Klachtenbehandeling rond mensenrechten</c:v>
                </c:pt>
                <c:pt idx="7">
                  <c:v>Biodiversiteit</c:v>
                </c:pt>
                <c:pt idx="8">
                  <c:v>Investeringsbeleid ikv mensenrechten</c:v>
                </c:pt>
                <c:pt idx="9">
                  <c:v>Kinderarbeid</c:v>
                </c:pt>
                <c:pt idx="10">
                  <c:v>Concurrentiebelemmerend gedrag</c:v>
                </c:pt>
                <c:pt idx="11">
                  <c:v>Ecologische klachtenbehandeling</c:v>
                </c:pt>
                <c:pt idx="12">
                  <c:v>Klachtenbehandeling rond arbeidsverhoudingen</c:v>
                </c:pt>
                <c:pt idx="13">
                  <c:v>Anticorruptie</c:v>
                </c:pt>
                <c:pt idx="14">
                  <c:v>Vrijheid van vereniging en collectieve arbeidsonderhandelingen</c:v>
                </c:pt>
                <c:pt idx="15">
                  <c:v>Leveranciersbeoordeling op impact op de samenleving</c:v>
                </c:pt>
                <c:pt idx="16">
                  <c:v>Klachtenbehandeling rond impact op de samenleving</c:v>
                </c:pt>
                <c:pt idx="17">
                  <c:v>Indirecte economische effecten</c:v>
                </c:pt>
                <c:pt idx="18">
                  <c:v>Marketingcommunicatie</c:v>
                </c:pt>
                <c:pt idx="19">
                  <c:v>Naleving regelgeving ikv producten en diensten</c:v>
                </c:pt>
                <c:pt idx="20">
                  <c:v>Leveranciersbeoordeling op mensenrechten</c:v>
                </c:pt>
                <c:pt idx="21">
                  <c:v>Naleving overige regelgeving</c:v>
                </c:pt>
                <c:pt idx="22">
                  <c:v>Leveranciersbeoordeling op arbeidsverhoudingen</c:v>
                </c:pt>
                <c:pt idx="23">
                  <c:v>Non-discriminatie</c:v>
                </c:pt>
                <c:pt idx="24">
                  <c:v>Privacy van klanten</c:v>
                </c:pt>
                <c:pt idx="25">
                  <c:v>Naleving ecologische regelgeving</c:v>
                </c:pt>
                <c:pt idx="26">
                  <c:v>Verhoudingen werkgever - werknemer</c:v>
                </c:pt>
                <c:pt idx="27">
                  <c:v>Lokale gemeenschap</c:v>
                </c:pt>
                <c:pt idx="28">
                  <c:v>Ecologische leveranciersbeoordeling</c:v>
                </c:pt>
                <c:pt idx="29">
                  <c:v>Aankopen bij lokale leveranciers</c:v>
                </c:pt>
                <c:pt idx="30">
                  <c:v>Transport</c:v>
                </c:pt>
                <c:pt idx="31">
                  <c:v>Tewerkstelling</c:v>
                </c:pt>
                <c:pt idx="32">
                  <c:v>Gezondheid en veiligheid</c:v>
                </c:pt>
                <c:pt idx="33">
                  <c:v>Investering in milieubescherming</c:v>
                </c:pt>
                <c:pt idx="34">
                  <c:v>Diversiteit en gelijke kansen</c:v>
                </c:pt>
                <c:pt idx="35">
                  <c:v>Gelijke beloning voor mannen en vrouwen</c:v>
                </c:pt>
                <c:pt idx="36">
                  <c:v>Gezondheid en veiligheid van consumenten</c:v>
                </c:pt>
                <c:pt idx="37">
                  <c:v>Etikettering van producten en diensten</c:v>
                </c:pt>
                <c:pt idx="38">
                  <c:v>Ecologische impact van producten en diensten</c:v>
                </c:pt>
                <c:pt idx="39">
                  <c:v>Economische prestaties</c:v>
                </c:pt>
                <c:pt idx="40">
                  <c:v>Opleiding en onderwijs</c:v>
                </c:pt>
                <c:pt idx="41">
                  <c:v>Afvalwater en afvalstoffen</c:v>
                </c:pt>
                <c:pt idx="42">
                  <c:v>Emissies</c:v>
                </c:pt>
                <c:pt idx="43">
                  <c:v>Water</c:v>
                </c:pt>
                <c:pt idx="44">
                  <c:v>Materialen</c:v>
                </c:pt>
                <c:pt idx="45">
                  <c:v>Energie</c:v>
                </c:pt>
              </c:strCache>
            </c:strRef>
          </c:cat>
          <c:val>
            <c:numRef>
              <c:f>Blad3!$H$13:$H$58</c:f>
            </c:numRef>
          </c:val>
        </c:ser>
        <c:ser>
          <c:idx val="7"/>
          <c:order val="7"/>
          <c:invertIfNegative val="0"/>
          <c:cat>
            <c:strRef>
              <c:f>Blad3!$A$13:$A$58</c:f>
              <c:strCache>
                <c:ptCount val="46"/>
                <c:pt idx="0">
                  <c:v>Rechten van de inheemse bevolking</c:v>
                </c:pt>
                <c:pt idx="1">
                  <c:v>Beoordeling mensenrechten</c:v>
                </c:pt>
                <c:pt idx="2">
                  <c:v>Publiek beleid</c:v>
                </c:pt>
                <c:pt idx="3">
                  <c:v>Veiligheidsbeleid</c:v>
                </c:pt>
                <c:pt idx="4">
                  <c:v>Marktaanwezigheid</c:v>
                </c:pt>
                <c:pt idx="5">
                  <c:v>Gedwongen en verplichte arbeid</c:v>
                </c:pt>
                <c:pt idx="6">
                  <c:v>Klachtenbehandeling rond mensenrechten</c:v>
                </c:pt>
                <c:pt idx="7">
                  <c:v>Biodiversiteit</c:v>
                </c:pt>
                <c:pt idx="8">
                  <c:v>Investeringsbeleid ikv mensenrechten</c:v>
                </c:pt>
                <c:pt idx="9">
                  <c:v>Kinderarbeid</c:v>
                </c:pt>
                <c:pt idx="10">
                  <c:v>Concurrentiebelemmerend gedrag</c:v>
                </c:pt>
                <c:pt idx="11">
                  <c:v>Ecologische klachtenbehandeling</c:v>
                </c:pt>
                <c:pt idx="12">
                  <c:v>Klachtenbehandeling rond arbeidsverhoudingen</c:v>
                </c:pt>
                <c:pt idx="13">
                  <c:v>Anticorruptie</c:v>
                </c:pt>
                <c:pt idx="14">
                  <c:v>Vrijheid van vereniging en collectieve arbeidsonderhandelingen</c:v>
                </c:pt>
                <c:pt idx="15">
                  <c:v>Leveranciersbeoordeling op impact op de samenleving</c:v>
                </c:pt>
                <c:pt idx="16">
                  <c:v>Klachtenbehandeling rond impact op de samenleving</c:v>
                </c:pt>
                <c:pt idx="17">
                  <c:v>Indirecte economische effecten</c:v>
                </c:pt>
                <c:pt idx="18">
                  <c:v>Marketingcommunicatie</c:v>
                </c:pt>
                <c:pt idx="19">
                  <c:v>Naleving regelgeving ikv producten en diensten</c:v>
                </c:pt>
                <c:pt idx="20">
                  <c:v>Leveranciersbeoordeling op mensenrechten</c:v>
                </c:pt>
                <c:pt idx="21">
                  <c:v>Naleving overige regelgeving</c:v>
                </c:pt>
                <c:pt idx="22">
                  <c:v>Leveranciersbeoordeling op arbeidsverhoudingen</c:v>
                </c:pt>
                <c:pt idx="23">
                  <c:v>Non-discriminatie</c:v>
                </c:pt>
                <c:pt idx="24">
                  <c:v>Privacy van klanten</c:v>
                </c:pt>
                <c:pt idx="25">
                  <c:v>Naleving ecologische regelgeving</c:v>
                </c:pt>
                <c:pt idx="26">
                  <c:v>Verhoudingen werkgever - werknemer</c:v>
                </c:pt>
                <c:pt idx="27">
                  <c:v>Lokale gemeenschap</c:v>
                </c:pt>
                <c:pt idx="28">
                  <c:v>Ecologische leveranciersbeoordeling</c:v>
                </c:pt>
                <c:pt idx="29">
                  <c:v>Aankopen bij lokale leveranciers</c:v>
                </c:pt>
                <c:pt idx="30">
                  <c:v>Transport</c:v>
                </c:pt>
                <c:pt idx="31">
                  <c:v>Tewerkstelling</c:v>
                </c:pt>
                <c:pt idx="32">
                  <c:v>Gezondheid en veiligheid</c:v>
                </c:pt>
                <c:pt idx="33">
                  <c:v>Investering in milieubescherming</c:v>
                </c:pt>
                <c:pt idx="34">
                  <c:v>Diversiteit en gelijke kansen</c:v>
                </c:pt>
                <c:pt idx="35">
                  <c:v>Gelijke beloning voor mannen en vrouwen</c:v>
                </c:pt>
                <c:pt idx="36">
                  <c:v>Gezondheid en veiligheid van consumenten</c:v>
                </c:pt>
                <c:pt idx="37">
                  <c:v>Etikettering van producten en diensten</c:v>
                </c:pt>
                <c:pt idx="38">
                  <c:v>Ecologische impact van producten en diensten</c:v>
                </c:pt>
                <c:pt idx="39">
                  <c:v>Economische prestaties</c:v>
                </c:pt>
                <c:pt idx="40">
                  <c:v>Opleiding en onderwijs</c:v>
                </c:pt>
                <c:pt idx="41">
                  <c:v>Afvalwater en afvalstoffen</c:v>
                </c:pt>
                <c:pt idx="42">
                  <c:v>Emissies</c:v>
                </c:pt>
                <c:pt idx="43">
                  <c:v>Water</c:v>
                </c:pt>
                <c:pt idx="44">
                  <c:v>Materialen</c:v>
                </c:pt>
                <c:pt idx="45">
                  <c:v>Energie</c:v>
                </c:pt>
              </c:strCache>
            </c:strRef>
          </c:cat>
          <c:val>
            <c:numRef>
              <c:f>Blad3!$I$13:$I$58</c:f>
            </c:numRef>
          </c:val>
        </c:ser>
        <c:ser>
          <c:idx val="8"/>
          <c:order val="8"/>
          <c:spPr>
            <a:solidFill>
              <a:schemeClr val="accent6"/>
            </a:solidFill>
            <a:ln>
              <a:noFill/>
            </a:ln>
          </c:spPr>
          <c:invertIfNegative val="0"/>
          <c:cat>
            <c:strRef>
              <c:f>Blad3!$A$13:$A$58</c:f>
              <c:strCache>
                <c:ptCount val="46"/>
                <c:pt idx="0">
                  <c:v>Rechten van de inheemse bevolking</c:v>
                </c:pt>
                <c:pt idx="1">
                  <c:v>Beoordeling mensenrechten</c:v>
                </c:pt>
                <c:pt idx="2">
                  <c:v>Publiek beleid</c:v>
                </c:pt>
                <c:pt idx="3">
                  <c:v>Veiligheidsbeleid</c:v>
                </c:pt>
                <c:pt idx="4">
                  <c:v>Marktaanwezigheid</c:v>
                </c:pt>
                <c:pt idx="5">
                  <c:v>Gedwongen en verplichte arbeid</c:v>
                </c:pt>
                <c:pt idx="6">
                  <c:v>Klachtenbehandeling rond mensenrechten</c:v>
                </c:pt>
                <c:pt idx="7">
                  <c:v>Biodiversiteit</c:v>
                </c:pt>
                <c:pt idx="8">
                  <c:v>Investeringsbeleid ikv mensenrechten</c:v>
                </c:pt>
                <c:pt idx="9">
                  <c:v>Kinderarbeid</c:v>
                </c:pt>
                <c:pt idx="10">
                  <c:v>Concurrentiebelemmerend gedrag</c:v>
                </c:pt>
                <c:pt idx="11">
                  <c:v>Ecologische klachtenbehandeling</c:v>
                </c:pt>
                <c:pt idx="12">
                  <c:v>Klachtenbehandeling rond arbeidsverhoudingen</c:v>
                </c:pt>
                <c:pt idx="13">
                  <c:v>Anticorruptie</c:v>
                </c:pt>
                <c:pt idx="14">
                  <c:v>Vrijheid van vereniging en collectieve arbeidsonderhandelingen</c:v>
                </c:pt>
                <c:pt idx="15">
                  <c:v>Leveranciersbeoordeling op impact op de samenleving</c:v>
                </c:pt>
                <c:pt idx="16">
                  <c:v>Klachtenbehandeling rond impact op de samenleving</c:v>
                </c:pt>
                <c:pt idx="17">
                  <c:v>Indirecte economische effecten</c:v>
                </c:pt>
                <c:pt idx="18">
                  <c:v>Marketingcommunicatie</c:v>
                </c:pt>
                <c:pt idx="19">
                  <c:v>Naleving regelgeving ikv producten en diensten</c:v>
                </c:pt>
                <c:pt idx="20">
                  <c:v>Leveranciersbeoordeling op mensenrechten</c:v>
                </c:pt>
                <c:pt idx="21">
                  <c:v>Naleving overige regelgeving</c:v>
                </c:pt>
                <c:pt idx="22">
                  <c:v>Leveranciersbeoordeling op arbeidsverhoudingen</c:v>
                </c:pt>
                <c:pt idx="23">
                  <c:v>Non-discriminatie</c:v>
                </c:pt>
                <c:pt idx="24">
                  <c:v>Privacy van klanten</c:v>
                </c:pt>
                <c:pt idx="25">
                  <c:v>Naleving ecologische regelgeving</c:v>
                </c:pt>
                <c:pt idx="26">
                  <c:v>Verhoudingen werkgever - werknemer</c:v>
                </c:pt>
                <c:pt idx="27">
                  <c:v>Lokale gemeenschap</c:v>
                </c:pt>
                <c:pt idx="28">
                  <c:v>Ecologische leveranciersbeoordeling</c:v>
                </c:pt>
                <c:pt idx="29">
                  <c:v>Aankopen bij lokale leveranciers</c:v>
                </c:pt>
                <c:pt idx="30">
                  <c:v>Transport</c:v>
                </c:pt>
                <c:pt idx="31">
                  <c:v>Tewerkstelling</c:v>
                </c:pt>
                <c:pt idx="32">
                  <c:v>Gezondheid en veiligheid</c:v>
                </c:pt>
                <c:pt idx="33">
                  <c:v>Investering in milieubescherming</c:v>
                </c:pt>
                <c:pt idx="34">
                  <c:v>Diversiteit en gelijke kansen</c:v>
                </c:pt>
                <c:pt idx="35">
                  <c:v>Gelijke beloning voor mannen en vrouwen</c:v>
                </c:pt>
                <c:pt idx="36">
                  <c:v>Gezondheid en veiligheid van consumenten</c:v>
                </c:pt>
                <c:pt idx="37">
                  <c:v>Etikettering van producten en diensten</c:v>
                </c:pt>
                <c:pt idx="38">
                  <c:v>Ecologische impact van producten en diensten</c:v>
                </c:pt>
                <c:pt idx="39">
                  <c:v>Economische prestaties</c:v>
                </c:pt>
                <c:pt idx="40">
                  <c:v>Opleiding en onderwijs</c:v>
                </c:pt>
                <c:pt idx="41">
                  <c:v>Afvalwater en afvalstoffen</c:v>
                </c:pt>
                <c:pt idx="42">
                  <c:v>Emissies</c:v>
                </c:pt>
                <c:pt idx="43">
                  <c:v>Water</c:v>
                </c:pt>
                <c:pt idx="44">
                  <c:v>Materialen</c:v>
                </c:pt>
                <c:pt idx="45">
                  <c:v>Energie</c:v>
                </c:pt>
              </c:strCache>
            </c:strRef>
          </c:cat>
          <c:val>
            <c:numRef>
              <c:f>Blad3!$J$13:$J$58</c:f>
              <c:numCache>
                <c:formatCode>0.00</c:formatCode>
                <c:ptCount val="46"/>
                <c:pt idx="0">
                  <c:v>1.1666666666666667</c:v>
                </c:pt>
                <c:pt idx="1">
                  <c:v>1.1666666666666667</c:v>
                </c:pt>
                <c:pt idx="2">
                  <c:v>1.2083333333333333</c:v>
                </c:pt>
                <c:pt idx="3">
                  <c:v>1.2916666666666667</c:v>
                </c:pt>
                <c:pt idx="4">
                  <c:v>1.4166666666666667</c:v>
                </c:pt>
                <c:pt idx="5">
                  <c:v>1.5416666666666667</c:v>
                </c:pt>
                <c:pt idx="6">
                  <c:v>1.6666666666666667</c:v>
                </c:pt>
                <c:pt idx="7">
                  <c:v>1.7916666666666665</c:v>
                </c:pt>
                <c:pt idx="8">
                  <c:v>1.7916666666666667</c:v>
                </c:pt>
                <c:pt idx="9">
                  <c:v>1.7916666666666667</c:v>
                </c:pt>
                <c:pt idx="10">
                  <c:v>2</c:v>
                </c:pt>
                <c:pt idx="11">
                  <c:v>2.041666666666667</c:v>
                </c:pt>
                <c:pt idx="12">
                  <c:v>2.041666666666667</c:v>
                </c:pt>
                <c:pt idx="13">
                  <c:v>2.0833333333333335</c:v>
                </c:pt>
                <c:pt idx="14">
                  <c:v>2.25</c:v>
                </c:pt>
                <c:pt idx="15">
                  <c:v>2.25</c:v>
                </c:pt>
                <c:pt idx="16">
                  <c:v>2.291666666666667</c:v>
                </c:pt>
                <c:pt idx="17">
                  <c:v>2.3333333333333335</c:v>
                </c:pt>
                <c:pt idx="18">
                  <c:v>2.375</c:v>
                </c:pt>
                <c:pt idx="19">
                  <c:v>2.375</c:v>
                </c:pt>
                <c:pt idx="20">
                  <c:v>2.5</c:v>
                </c:pt>
                <c:pt idx="21">
                  <c:v>2.5</c:v>
                </c:pt>
                <c:pt idx="22">
                  <c:v>2.666666666666667</c:v>
                </c:pt>
                <c:pt idx="23">
                  <c:v>2.7083333333333335</c:v>
                </c:pt>
                <c:pt idx="24">
                  <c:v>2.7083333333333335</c:v>
                </c:pt>
                <c:pt idx="25">
                  <c:v>2.8333333333333335</c:v>
                </c:pt>
                <c:pt idx="26">
                  <c:v>2.875</c:v>
                </c:pt>
                <c:pt idx="27">
                  <c:v>3.0416666666666665</c:v>
                </c:pt>
                <c:pt idx="28">
                  <c:v>3.125</c:v>
                </c:pt>
                <c:pt idx="29">
                  <c:v>3.1666666666666665</c:v>
                </c:pt>
                <c:pt idx="30">
                  <c:v>3.25</c:v>
                </c:pt>
                <c:pt idx="31">
                  <c:v>3.2916666666666665</c:v>
                </c:pt>
                <c:pt idx="32">
                  <c:v>3.2916666666666665</c:v>
                </c:pt>
                <c:pt idx="33">
                  <c:v>3.375</c:v>
                </c:pt>
                <c:pt idx="34">
                  <c:v>3.4166666666666665</c:v>
                </c:pt>
                <c:pt idx="35">
                  <c:v>3.4583333333333335</c:v>
                </c:pt>
                <c:pt idx="36">
                  <c:v>3.4583333333333335</c:v>
                </c:pt>
                <c:pt idx="37">
                  <c:v>3.5</c:v>
                </c:pt>
                <c:pt idx="38">
                  <c:v>3.6666666666666665</c:v>
                </c:pt>
                <c:pt idx="39">
                  <c:v>3.7083333333333335</c:v>
                </c:pt>
                <c:pt idx="40">
                  <c:v>3.7916666666666665</c:v>
                </c:pt>
                <c:pt idx="41">
                  <c:v>3.875</c:v>
                </c:pt>
                <c:pt idx="42">
                  <c:v>3.916666666666667</c:v>
                </c:pt>
                <c:pt idx="43">
                  <c:v>4.125</c:v>
                </c:pt>
                <c:pt idx="44">
                  <c:v>4.333333333333333</c:v>
                </c:pt>
                <c:pt idx="45">
                  <c:v>4.5</c:v>
                </c:pt>
              </c:numCache>
            </c:numRef>
          </c:val>
        </c:ser>
        <c:dLbls>
          <c:showLegendKey val="0"/>
          <c:showVal val="0"/>
          <c:showCatName val="0"/>
          <c:showSerName val="0"/>
          <c:showPercent val="0"/>
          <c:showBubbleSize val="0"/>
        </c:dLbls>
        <c:gapWidth val="150"/>
        <c:axId val="43059456"/>
        <c:axId val="43061248"/>
      </c:barChart>
      <c:catAx>
        <c:axId val="43059456"/>
        <c:scaling>
          <c:orientation val="minMax"/>
        </c:scaling>
        <c:delete val="0"/>
        <c:axPos val="l"/>
        <c:majorTickMark val="out"/>
        <c:minorTickMark val="none"/>
        <c:tickLblPos val="nextTo"/>
        <c:crossAx val="43061248"/>
        <c:crosses val="autoZero"/>
        <c:auto val="1"/>
        <c:lblAlgn val="ctr"/>
        <c:lblOffset val="100"/>
        <c:noMultiLvlLbl val="0"/>
      </c:catAx>
      <c:valAx>
        <c:axId val="43061248"/>
        <c:scaling>
          <c:orientation val="minMax"/>
          <c:max val="4.5"/>
          <c:min val="1"/>
        </c:scaling>
        <c:delete val="0"/>
        <c:axPos val="b"/>
        <c:majorGridlines/>
        <c:numFmt formatCode="0.00" sourceLinked="1"/>
        <c:majorTickMark val="out"/>
        <c:minorTickMark val="none"/>
        <c:tickLblPos val="nextTo"/>
        <c:crossAx val="43059456"/>
        <c:crosses val="autoZero"/>
        <c:crossBetween val="between"/>
      </c:valAx>
      <c:spPr>
        <a:solidFill>
          <a:schemeClr val="accent5">
            <a:lumMod val="20000"/>
            <a:lumOff val="80000"/>
          </a:schemeClr>
        </a:solidFill>
      </c:spPr>
    </c:plotArea>
    <c:plotVisOnly val="1"/>
    <c:dispBlanksAs val="gap"/>
    <c:showDLblsOverMax val="0"/>
  </c:chart>
  <c:spPr>
    <a:solidFill>
      <a:schemeClr val="accent5">
        <a:lumMod val="20000"/>
        <a:lumOff val="80000"/>
      </a:schemeClr>
    </a:solidFill>
  </c:spPr>
  <c:externalData r:id="rId1">
    <c:autoUpdate val="0"/>
  </c:externalData>
</c:chartSpace>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007784-7301-45E8-85CF-A97C04AFE5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1659</Words>
  <Characters>9126</Characters>
  <Application>Microsoft Office Word</Application>
  <DocSecurity>0</DocSecurity>
  <Lines>76</Lines>
  <Paragraphs>21</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10764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Willem</dc:creator>
  <cp:lastModifiedBy>Vermeersch, Eline</cp:lastModifiedBy>
  <cp:revision>2</cp:revision>
  <dcterms:created xsi:type="dcterms:W3CDTF">2015-10-06T19:12:00Z</dcterms:created>
  <dcterms:modified xsi:type="dcterms:W3CDTF">2015-10-06T19:12:00Z</dcterms:modified>
</cp:coreProperties>
</file>